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ADE3E4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85317">
        <w:rPr>
          <w:rFonts w:asciiTheme="minorHAnsi" w:hAnsiTheme="minorHAnsi" w:cstheme="minorHAnsi"/>
          <w:sz w:val="22"/>
          <w:szCs w:val="22"/>
        </w:rPr>
        <w:t>Vladimír Hubík</w:t>
      </w:r>
    </w:p>
    <w:p w14:paraId="7BEB1D07" w14:textId="3E599A6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85317">
        <w:rPr>
          <w:rFonts w:asciiTheme="minorHAnsi" w:hAnsiTheme="minorHAnsi" w:cstheme="minorHAnsi"/>
          <w:sz w:val="22"/>
          <w:szCs w:val="22"/>
        </w:rPr>
        <w:t>Ing. Monika Horáková, Ph.D.</w:t>
      </w:r>
    </w:p>
    <w:p w14:paraId="05C5954D" w14:textId="5A01765C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85317" w:rsidRPr="00285317">
        <w:rPr>
          <w:rFonts w:cstheme="minorHAnsi"/>
        </w:rPr>
        <w:t>Analýza vlivu digitalizace na trh práce ve vybraném odvětví</w:t>
      </w:r>
    </w:p>
    <w:p w14:paraId="07FD52EA" w14:textId="475C5E49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28531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285317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43916D6" w:rsidR="000E094A" w:rsidRDefault="009754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05E6B5AA" w14:textId="3D304519" w:rsidR="000E094A" w:rsidRPr="000E094A" w:rsidRDefault="001847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</w:t>
            </w:r>
            <w:r w:rsidR="009970F7">
              <w:rPr>
                <w:rFonts w:cstheme="minorHAnsi"/>
              </w:rPr>
              <w:t>jasně definovány ve všech částech BP. Zvolené metody byly vhodně zvoleny pro naplnění zvolených cílů.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1BADB0A" w:rsidR="000E094A" w:rsidRDefault="00C425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57C4941" w:rsidR="000E094A" w:rsidRPr="000E094A" w:rsidRDefault="009970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Tato část práce je velmi kvalitně zpracována. Autor BP zpracoval rešerši z dostatečného množství domácích i zahraničních zdrojů. </w:t>
            </w:r>
            <w:r w:rsidR="00415312">
              <w:rPr>
                <w:rFonts w:cstheme="minorHAnsi"/>
              </w:rPr>
              <w:t xml:space="preserve">Autor se věnoval </w:t>
            </w:r>
            <w:r w:rsidR="005167E0">
              <w:rPr>
                <w:rFonts w:cstheme="minorHAnsi"/>
              </w:rPr>
              <w:t>hlavní zkoumané</w:t>
            </w:r>
            <w:r w:rsidR="00415312">
              <w:rPr>
                <w:rFonts w:cstheme="minorHAnsi"/>
              </w:rPr>
              <w:t xml:space="preserve"> problematice oblastí trhu práce a</w:t>
            </w:r>
            <w:r w:rsidR="00C425D1">
              <w:rPr>
                <w:rFonts w:cstheme="minorHAnsi"/>
              </w:rPr>
              <w:t xml:space="preserve"> </w:t>
            </w:r>
            <w:r w:rsidR="00415312">
              <w:rPr>
                <w:rFonts w:cstheme="minorHAnsi"/>
              </w:rPr>
              <w:t xml:space="preserve">digitalizace. </w:t>
            </w:r>
            <w:r w:rsidR="00C425D1">
              <w:rPr>
                <w:rFonts w:cstheme="minorHAnsi"/>
              </w:rPr>
              <w:t xml:space="preserve">Postrádám v této části charakteristiku zvolených metod, které jsou v analytické části využity k výzkumu a </w:t>
            </w:r>
            <w:r w:rsidR="005167E0">
              <w:rPr>
                <w:rFonts w:cstheme="minorHAnsi"/>
              </w:rPr>
              <w:t>z</w:t>
            </w:r>
            <w:r w:rsidR="00C425D1">
              <w:rPr>
                <w:rFonts w:cstheme="minorHAnsi"/>
              </w:rPr>
              <w:t>hodnocení</w:t>
            </w:r>
            <w:r w:rsidR="005167E0">
              <w:rPr>
                <w:rFonts w:cstheme="minorHAnsi"/>
              </w:rPr>
              <w:t xml:space="preserve"> výstupů</w:t>
            </w:r>
            <w:r w:rsidR="00C425D1">
              <w:rPr>
                <w:rFonts w:cstheme="minorHAnsi"/>
              </w:rPr>
              <w:t xml:space="preserve"> (kvantitativní výzkum a dále SWOT analýza není uvedena ani v kapitole Cíle a metody zpracování práce ani v teoretické části, zatímco v praktické části </w:t>
            </w:r>
            <w:r w:rsidR="00F21218">
              <w:rPr>
                <w:rFonts w:cstheme="minorHAnsi"/>
              </w:rPr>
              <w:t xml:space="preserve">je </w:t>
            </w:r>
            <w:r w:rsidR="00C425D1">
              <w:rPr>
                <w:rFonts w:cstheme="minorHAnsi"/>
              </w:rPr>
              <w:t>obsažena).</w:t>
            </w:r>
          </w:p>
          <w:p w14:paraId="7B260597" w14:textId="77777777" w:rsidR="000E094A" w:rsidRPr="000E094A" w:rsidRDefault="000E094A" w:rsidP="00131F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23191CF" w:rsidR="000E094A" w:rsidRDefault="00537A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3103B0" w14:textId="31AF4AB0" w:rsidR="000E094A" w:rsidRPr="000E094A" w:rsidRDefault="00415312" w:rsidP="00A12BD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</w:t>
            </w:r>
            <w:r w:rsidR="00E840E0">
              <w:rPr>
                <w:rFonts w:cstheme="minorHAnsi"/>
              </w:rPr>
              <w:t xml:space="preserve">adekvátně </w:t>
            </w:r>
            <w:r w:rsidR="00F45287">
              <w:rPr>
                <w:rFonts w:cstheme="minorHAnsi"/>
              </w:rPr>
              <w:t>zpracoval analýzu z</w:t>
            </w:r>
            <w:r>
              <w:rPr>
                <w:rFonts w:cstheme="minorHAnsi"/>
              </w:rPr>
              <w:t>áklad</w:t>
            </w:r>
            <w:r w:rsidR="00F45287">
              <w:rPr>
                <w:rFonts w:cstheme="minorHAnsi"/>
              </w:rPr>
              <w:t>ních</w:t>
            </w:r>
            <w:r>
              <w:rPr>
                <w:rFonts w:cstheme="minorHAnsi"/>
              </w:rPr>
              <w:t xml:space="preserve"> makroekonomických ukazatelů trhu práce za celou ČR</w:t>
            </w:r>
            <w:r w:rsidR="00F45287">
              <w:rPr>
                <w:rFonts w:cstheme="minorHAnsi"/>
              </w:rPr>
              <w:t xml:space="preserve">. </w:t>
            </w:r>
            <w:r w:rsidR="007678BF">
              <w:rPr>
                <w:rFonts w:cstheme="minorHAnsi"/>
              </w:rPr>
              <w:t xml:space="preserve">Dále </w:t>
            </w:r>
            <w:r w:rsidR="00E840E0">
              <w:rPr>
                <w:rFonts w:cstheme="minorHAnsi"/>
              </w:rPr>
              <w:t>vhodně</w:t>
            </w:r>
            <w:r w:rsidR="007678BF">
              <w:rPr>
                <w:rFonts w:cstheme="minorHAnsi"/>
              </w:rPr>
              <w:t xml:space="preserve"> představ</w:t>
            </w:r>
            <w:r w:rsidR="00E840E0">
              <w:rPr>
                <w:rFonts w:cstheme="minorHAnsi"/>
              </w:rPr>
              <w:t xml:space="preserve">il </w:t>
            </w:r>
            <w:r w:rsidR="00F45287">
              <w:rPr>
                <w:rFonts w:cstheme="minorHAnsi"/>
              </w:rPr>
              <w:t xml:space="preserve">odvětví zpracovatelského průmyslu v kontextu zařazení do národního hospodářství. Realizované dotazníkové šetření není ze základních charakteristik </w:t>
            </w:r>
            <w:r w:rsidR="004D24F0">
              <w:rPr>
                <w:rFonts w:cstheme="minorHAnsi"/>
              </w:rPr>
              <w:t xml:space="preserve">dostatečně </w:t>
            </w:r>
            <w:r w:rsidR="00F45287">
              <w:rPr>
                <w:rFonts w:cstheme="minorHAnsi"/>
              </w:rPr>
              <w:t xml:space="preserve">představeno, jak u firem, tak i </w:t>
            </w:r>
            <w:r w:rsidR="00E840E0">
              <w:rPr>
                <w:rFonts w:cstheme="minorHAnsi"/>
              </w:rPr>
              <w:t xml:space="preserve">u </w:t>
            </w:r>
            <w:r w:rsidR="00F45287">
              <w:rPr>
                <w:rFonts w:cstheme="minorHAnsi"/>
              </w:rPr>
              <w:t>respondentů studentů</w:t>
            </w:r>
            <w:r w:rsidR="00922E15">
              <w:rPr>
                <w:rFonts w:cstheme="minorHAnsi"/>
              </w:rPr>
              <w:t>. U</w:t>
            </w:r>
            <w:r w:rsidR="00D946E6">
              <w:rPr>
                <w:rFonts w:cstheme="minorHAnsi"/>
              </w:rPr>
              <w:t xml:space="preserve"> firem chybí</w:t>
            </w:r>
            <w:r w:rsidR="00F45287">
              <w:rPr>
                <w:rFonts w:cstheme="minorHAnsi"/>
              </w:rPr>
              <w:t xml:space="preserve"> časové období vyplnění, </w:t>
            </w:r>
            <w:r w:rsidR="007678BF">
              <w:rPr>
                <w:rFonts w:cstheme="minorHAnsi"/>
              </w:rPr>
              <w:t>způsob oslovení, cíloví respondenti, geografické zařazení firem lokální nebo národní– z jaké databáze firem byla čerpána data</w:t>
            </w:r>
            <w:r w:rsidR="00D946E6">
              <w:rPr>
                <w:rFonts w:cstheme="minorHAnsi"/>
              </w:rPr>
              <w:t>. Dále u studentů respondentů chybí,</w:t>
            </w:r>
            <w:r w:rsidR="007678BF">
              <w:rPr>
                <w:rFonts w:cstheme="minorHAnsi"/>
              </w:rPr>
              <w:t xml:space="preserve"> jakým způsobem byl distribuován dota</w:t>
            </w:r>
            <w:r w:rsidR="00D946E6">
              <w:rPr>
                <w:rFonts w:cstheme="minorHAnsi"/>
              </w:rPr>
              <w:t>zník,</w:t>
            </w:r>
            <w:r w:rsidR="007678BF">
              <w:rPr>
                <w:rFonts w:cstheme="minorHAnsi"/>
              </w:rPr>
              <w:t xml:space="preserve"> tak aby zacílil skupinu respondentů</w:t>
            </w:r>
            <w:r w:rsidR="00CF0369">
              <w:rPr>
                <w:rFonts w:cstheme="minorHAnsi"/>
              </w:rPr>
              <w:t xml:space="preserve"> </w:t>
            </w:r>
            <w:r w:rsidR="007678BF">
              <w:rPr>
                <w:rFonts w:cstheme="minorHAnsi"/>
              </w:rPr>
              <w:t>vhodn</w:t>
            </w:r>
            <w:r w:rsidR="00CF0369">
              <w:rPr>
                <w:rFonts w:cstheme="minorHAnsi"/>
              </w:rPr>
              <w:t>ých</w:t>
            </w:r>
            <w:r w:rsidR="007678BF">
              <w:rPr>
                <w:rFonts w:cstheme="minorHAnsi"/>
              </w:rPr>
              <w:t xml:space="preserve"> pro firmy zpracovatelského průmyslu. Zpracování každé jednotlivé otázky z dotazníků by mělo být uvedeno v příloze, nikoliv v textu práce jako otázka-tabulka-komentář.</w:t>
            </w:r>
            <w:bookmarkStart w:id="1" w:name="_GoBack"/>
            <w:bookmarkEnd w:id="1"/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D4512E" w:rsidR="000E094A" w:rsidRDefault="009754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01F22974" w:rsidR="000E094A" w:rsidRPr="000E094A" w:rsidRDefault="005167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ve formě doporučení vycházejí z provedených kvantitativních výzkumů a zhodnocení stavu trhu práce díky SWOT analýze. Všechna doporučení jsou reálná a plošně zaměřená nejen pro firmy z odvětví zpracovatelského průmyslu.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75E623F" w:rsidR="000E094A" w:rsidRDefault="009754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3302686C" w:rsidR="000E094A" w:rsidRPr="000E094A" w:rsidRDefault="005167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Jednotlivé kapitoly BP jsou vzájemně propojeny a navazují na sebe. </w:t>
            </w:r>
            <w:r w:rsidR="00F45287">
              <w:rPr>
                <w:rFonts w:cstheme="minorHAnsi"/>
              </w:rPr>
              <w:t xml:space="preserve">V textu lze najít pár gramatických chyb a překlepů, přesto celá práce je sepsána na kvalitní úrovni. Mám výhradu k popisu grafů, které se mají popisovat jako </w:t>
            </w:r>
            <w:r w:rsidR="00537A6C">
              <w:rPr>
                <w:rFonts w:cstheme="minorHAnsi"/>
              </w:rPr>
              <w:t>obrázky</w:t>
            </w:r>
            <w:r w:rsidR="00F45287">
              <w:rPr>
                <w:rFonts w:cstheme="minorHAnsi"/>
              </w:rPr>
              <w:t>.</w:t>
            </w:r>
            <w:r w:rsidR="00A12BD4">
              <w:rPr>
                <w:rFonts w:cstheme="minorHAnsi"/>
              </w:rPr>
              <w:t xml:space="preserve"> </w:t>
            </w:r>
            <w:r w:rsidR="00CF0369">
              <w:rPr>
                <w:rFonts w:cstheme="minorHAnsi"/>
              </w:rPr>
              <w:t>Rovnice by měl</w:t>
            </w:r>
            <w:r w:rsidR="004D24F0">
              <w:rPr>
                <w:rFonts w:cstheme="minorHAnsi"/>
              </w:rPr>
              <w:t>y</w:t>
            </w:r>
            <w:r w:rsidR="00CF0369">
              <w:rPr>
                <w:rFonts w:cstheme="minorHAnsi"/>
              </w:rPr>
              <w:t xml:space="preserve"> být očíslovány na konci řádku. </w:t>
            </w:r>
            <w:r w:rsidR="00537A6C">
              <w:rPr>
                <w:rFonts w:cstheme="minorHAnsi"/>
              </w:rPr>
              <w:t>Číslování stránek</w:t>
            </w:r>
            <w:r w:rsidR="00CF0369">
              <w:rPr>
                <w:rFonts w:cstheme="minorHAnsi"/>
              </w:rPr>
              <w:t xml:space="preserve"> v záhlaví</w:t>
            </w:r>
            <w:r w:rsidR="00537A6C">
              <w:rPr>
                <w:rFonts w:cstheme="minorHAnsi"/>
              </w:rPr>
              <w:t xml:space="preserve"> by měl být až </w:t>
            </w:r>
            <w:r w:rsidR="004D24F0">
              <w:rPr>
                <w:rFonts w:cstheme="minorHAnsi"/>
              </w:rPr>
              <w:t>od</w:t>
            </w:r>
            <w:r w:rsidR="00537A6C">
              <w:rPr>
                <w:rFonts w:cstheme="minorHAnsi"/>
              </w:rPr>
              <w:t xml:space="preserve"> úvodu, je vhodné využít šablonu i pro vygenerovaný obsah.</w:t>
            </w:r>
            <w:r w:rsidR="00A12BD4">
              <w:rPr>
                <w:rFonts w:cstheme="minorHAnsi"/>
              </w:rPr>
              <w:t xml:space="preserve">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A425E3" w:rsidR="009C7318" w:rsidRDefault="009754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866468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4DD382C5" w:rsidR="00F92C79" w:rsidRPr="000E094A" w:rsidRDefault="0097540D" w:rsidP="0086646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Předložená BP splňuje kritéria pro úspěšnou obhajobu.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FB391E3" w:rsidR="009C7318" w:rsidRDefault="00537A6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kroky</w:t>
      </w:r>
      <w:r w:rsidR="00866468">
        <w:rPr>
          <w:rFonts w:cstheme="minorHAnsi"/>
        </w:rPr>
        <w:t>,</w:t>
      </w:r>
      <w:r>
        <w:rPr>
          <w:rFonts w:cstheme="minorHAnsi"/>
        </w:rPr>
        <w:t xml:space="preserve"> v jaké posloupnosti byste doporučil firmám, aby postupovali v rámci procesu zavádění digitalizace?</w:t>
      </w:r>
    </w:p>
    <w:p w14:paraId="55DA52BC" w14:textId="28614371" w:rsidR="005C4ACA" w:rsidRDefault="00C1709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jakých konkrétních činnostech ve firmách ve zpracovatelském průmyslu se očekává nahrazení člověka AI?</w:t>
      </w:r>
    </w:p>
    <w:p w14:paraId="1991DEDB" w14:textId="74FC1B25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CDAE0E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F036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F036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5897C2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6-0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F0369">
            <w:rPr>
              <w:rFonts w:cstheme="minorHAnsi"/>
            </w:rPr>
            <w:t>02.06.2024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A94DF" w14:textId="77777777" w:rsidR="00B87DAD" w:rsidRDefault="00B87DAD" w:rsidP="00A40E93">
      <w:pPr>
        <w:spacing w:after="0" w:line="240" w:lineRule="auto"/>
      </w:pPr>
      <w:r>
        <w:separator/>
      </w:r>
    </w:p>
  </w:endnote>
  <w:endnote w:type="continuationSeparator" w:id="0">
    <w:p w14:paraId="1C82A10C" w14:textId="77777777" w:rsidR="00B87DAD" w:rsidRDefault="00B87DAD" w:rsidP="00A40E93">
      <w:pPr>
        <w:spacing w:after="0" w:line="240" w:lineRule="auto"/>
      </w:pPr>
      <w:r>
        <w:continuationSeparator/>
      </w:r>
    </w:p>
  </w:endnote>
  <w:endnote w:type="continuationNotice" w:id="1">
    <w:p w14:paraId="0A0E8007" w14:textId="77777777" w:rsidR="00B87DAD" w:rsidRDefault="00B87D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96BF4" w14:textId="77777777" w:rsidR="00B87DAD" w:rsidRDefault="00B87DAD" w:rsidP="00A40E93">
      <w:pPr>
        <w:spacing w:after="0" w:line="240" w:lineRule="auto"/>
      </w:pPr>
      <w:r>
        <w:separator/>
      </w:r>
    </w:p>
  </w:footnote>
  <w:footnote w:type="continuationSeparator" w:id="0">
    <w:p w14:paraId="474558AF" w14:textId="77777777" w:rsidR="00B87DAD" w:rsidRDefault="00B87DAD" w:rsidP="00A40E93">
      <w:pPr>
        <w:spacing w:after="0" w:line="240" w:lineRule="auto"/>
      </w:pPr>
      <w:r>
        <w:continuationSeparator/>
      </w:r>
    </w:p>
  </w:footnote>
  <w:footnote w:type="continuationNotice" w:id="1">
    <w:p w14:paraId="148D930E" w14:textId="77777777" w:rsidR="00B87DAD" w:rsidRDefault="00B87D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B87DAD" w:rsidRDefault="00B87DAD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131F2B"/>
    <w:rsid w:val="001847C8"/>
    <w:rsid w:val="0024258E"/>
    <w:rsid w:val="00284998"/>
    <w:rsid w:val="00285317"/>
    <w:rsid w:val="0029651C"/>
    <w:rsid w:val="00415312"/>
    <w:rsid w:val="00480138"/>
    <w:rsid w:val="004D24F0"/>
    <w:rsid w:val="004D378C"/>
    <w:rsid w:val="005167E0"/>
    <w:rsid w:val="00537A6C"/>
    <w:rsid w:val="00575588"/>
    <w:rsid w:val="005A3B4A"/>
    <w:rsid w:val="005C4ACA"/>
    <w:rsid w:val="0067082B"/>
    <w:rsid w:val="00694399"/>
    <w:rsid w:val="0073639B"/>
    <w:rsid w:val="007553A6"/>
    <w:rsid w:val="007678BF"/>
    <w:rsid w:val="007F1BC8"/>
    <w:rsid w:val="0085398A"/>
    <w:rsid w:val="00866468"/>
    <w:rsid w:val="008B781B"/>
    <w:rsid w:val="00922E15"/>
    <w:rsid w:val="00974EA2"/>
    <w:rsid w:val="0097540D"/>
    <w:rsid w:val="00987B93"/>
    <w:rsid w:val="009970F7"/>
    <w:rsid w:val="009C322A"/>
    <w:rsid w:val="009C7318"/>
    <w:rsid w:val="00A12BD4"/>
    <w:rsid w:val="00A40E93"/>
    <w:rsid w:val="00A7527E"/>
    <w:rsid w:val="00AF5552"/>
    <w:rsid w:val="00B14451"/>
    <w:rsid w:val="00B87DAD"/>
    <w:rsid w:val="00BA16DD"/>
    <w:rsid w:val="00BE4B07"/>
    <w:rsid w:val="00C17091"/>
    <w:rsid w:val="00C27492"/>
    <w:rsid w:val="00C425D1"/>
    <w:rsid w:val="00CA34A9"/>
    <w:rsid w:val="00CD12C3"/>
    <w:rsid w:val="00CE55BD"/>
    <w:rsid w:val="00CF0369"/>
    <w:rsid w:val="00D946E6"/>
    <w:rsid w:val="00DC7D52"/>
    <w:rsid w:val="00E22423"/>
    <w:rsid w:val="00E7633F"/>
    <w:rsid w:val="00E840E0"/>
    <w:rsid w:val="00EF1720"/>
    <w:rsid w:val="00F21218"/>
    <w:rsid w:val="00F45287"/>
    <w:rsid w:val="00F92C79"/>
    <w:rsid w:val="00F963D1"/>
    <w:rsid w:val="00FA06E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0359D"/>
    <w:rsid w:val="00510546"/>
    <w:rsid w:val="005E083B"/>
    <w:rsid w:val="00986CC7"/>
    <w:rsid w:val="00A7255F"/>
    <w:rsid w:val="00E761BF"/>
    <w:rsid w:val="00F5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http://purl.org/dc/dcmitype/"/>
    <ds:schemaRef ds:uri="581cfee2-c630-4554-92b2-68787b9159cf"/>
    <ds:schemaRef ds:uri="91f26e49-f70c-446a-af9a-0186764ea1fa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Monika Horáková</cp:lastModifiedBy>
  <cp:revision>20</cp:revision>
  <cp:lastPrinted>2022-03-14T11:55:00Z</cp:lastPrinted>
  <dcterms:created xsi:type="dcterms:W3CDTF">2022-03-14T14:31:00Z</dcterms:created>
  <dcterms:modified xsi:type="dcterms:W3CDTF">2024-06-03T09:41:00Z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