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A83C41" w:rsidP="00362AB0">
            <w:r>
              <w:t>Veronika Doskočilová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A83C41" w:rsidP="00C35E15">
            <w:proofErr w:type="spellStart"/>
            <w:r>
              <w:t>Translatologische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stilistische</w:t>
            </w:r>
            <w:proofErr w:type="spellEnd"/>
            <w:r>
              <w:t xml:space="preserve"> Analyse </w:t>
            </w:r>
            <w:proofErr w:type="spellStart"/>
            <w:r>
              <w:t>eines</w:t>
            </w:r>
            <w:proofErr w:type="spellEnd"/>
            <w:r>
              <w:t xml:space="preserve"> </w:t>
            </w:r>
            <w:proofErr w:type="spellStart"/>
            <w:r>
              <w:t>ausgew</w:t>
            </w:r>
            <w:r w:rsidR="00C35E15">
              <w:t>ä</w:t>
            </w:r>
            <w:r>
              <w:t>hlten</w:t>
            </w:r>
            <w:proofErr w:type="spellEnd"/>
            <w:r>
              <w:t xml:space="preserve"> </w:t>
            </w:r>
            <w:proofErr w:type="spellStart"/>
            <w:r>
              <w:t>Textes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A83C41" w:rsidP="00362AB0">
            <w:r>
              <w:t>Mgr. Petra Bačuvčíková,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1A3E5E" w:rsidRDefault="00C90D97" w:rsidP="00760BE2">
            <w:pPr>
              <w:jc w:val="center"/>
            </w:pPr>
            <w:r w:rsidRPr="001A3E5E">
              <w:t>A</w:t>
            </w:r>
          </w:p>
        </w:tc>
        <w:tc>
          <w:tcPr>
            <w:tcW w:w="506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Pr="001A3E5E" w:rsidRDefault="00C90D97" w:rsidP="00760BE2">
            <w:pPr>
              <w:jc w:val="center"/>
              <w:rPr>
                <w:b/>
              </w:rPr>
            </w:pPr>
            <w:r w:rsidRPr="001A3E5E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5F090F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Pr="00D111DE" w:rsidRDefault="00A83C41" w:rsidP="00362AB0">
            <w:pPr>
              <w:rPr>
                <w:sz w:val="20"/>
              </w:rPr>
            </w:pPr>
            <w:r w:rsidRPr="00D111DE">
              <w:rPr>
                <w:sz w:val="20"/>
              </w:rPr>
              <w:t xml:space="preserve">Cílem práce je analyzovat odborný článek na téma vliv stravy na psychiku z pohledu </w:t>
            </w:r>
            <w:proofErr w:type="spellStart"/>
            <w:r w:rsidRPr="00D111DE">
              <w:rPr>
                <w:sz w:val="20"/>
              </w:rPr>
              <w:t>translatologického</w:t>
            </w:r>
            <w:proofErr w:type="spellEnd"/>
            <w:r w:rsidRPr="00D111DE">
              <w:rPr>
                <w:sz w:val="20"/>
              </w:rPr>
              <w:t xml:space="preserve">, identifikovat rozdíly v jeho překladu vzhledem k originálu, najít stylistické prostředky typické pro odborný jazyk a prozkoumat, jak </w:t>
            </w:r>
            <w:proofErr w:type="spellStart"/>
            <w:r w:rsidRPr="00D111DE">
              <w:rPr>
                <w:sz w:val="20"/>
              </w:rPr>
              <w:t>translatologické</w:t>
            </w:r>
            <w:proofErr w:type="spellEnd"/>
            <w:r w:rsidRPr="00D111DE">
              <w:rPr>
                <w:sz w:val="20"/>
              </w:rPr>
              <w:t xml:space="preserve"> a stylisti</w:t>
            </w:r>
            <w:r w:rsidR="00D111DE" w:rsidRPr="00D111DE">
              <w:rPr>
                <w:sz w:val="20"/>
              </w:rPr>
              <w:t>cké aspekty ovlivňují překlad o</w:t>
            </w:r>
            <w:r w:rsidRPr="00D111DE">
              <w:rPr>
                <w:sz w:val="20"/>
              </w:rPr>
              <w:t>borného textu.</w:t>
            </w:r>
          </w:p>
          <w:p w:rsidR="00C90D97" w:rsidRPr="00D111DE" w:rsidRDefault="00A83C41" w:rsidP="00362AB0">
            <w:pPr>
              <w:rPr>
                <w:sz w:val="20"/>
              </w:rPr>
            </w:pPr>
            <w:r w:rsidRPr="00D111DE">
              <w:rPr>
                <w:sz w:val="20"/>
              </w:rPr>
              <w:t>Teoretická část</w:t>
            </w:r>
            <w:r w:rsidR="00D111DE" w:rsidRPr="00D111DE">
              <w:rPr>
                <w:sz w:val="20"/>
              </w:rPr>
              <w:t xml:space="preserve"> se v </w:t>
            </w:r>
            <w:r w:rsidRPr="00D111DE">
              <w:rPr>
                <w:sz w:val="20"/>
              </w:rPr>
              <w:t xml:space="preserve">devíti </w:t>
            </w:r>
            <w:r w:rsidR="00D111DE" w:rsidRPr="00D111DE">
              <w:rPr>
                <w:sz w:val="20"/>
              </w:rPr>
              <w:t>kapitolách</w:t>
            </w:r>
            <w:r w:rsidRPr="00D111DE">
              <w:rPr>
                <w:sz w:val="20"/>
              </w:rPr>
              <w:t xml:space="preserve"> věnuje vývoji teorie překladu a jejím zásadním tématům,</w:t>
            </w:r>
            <w:r w:rsidR="005F090F" w:rsidRPr="00D111DE">
              <w:rPr>
                <w:sz w:val="20"/>
              </w:rPr>
              <w:t xml:space="preserve"> dále se věnuje</w:t>
            </w:r>
            <w:r w:rsidRPr="00D111DE">
              <w:rPr>
                <w:sz w:val="20"/>
              </w:rPr>
              <w:t xml:space="preserve"> stylistice a stylu odborného jazyka</w:t>
            </w:r>
            <w:r w:rsidR="005F090F" w:rsidRPr="00D111DE">
              <w:rPr>
                <w:sz w:val="20"/>
              </w:rPr>
              <w:t>. Tato část je zpracována pečlivě</w:t>
            </w:r>
            <w:r w:rsidR="00C35E15">
              <w:rPr>
                <w:sz w:val="20"/>
              </w:rPr>
              <w:t xml:space="preserve"> a erudovaně</w:t>
            </w:r>
            <w:r w:rsidR="005F090F" w:rsidRPr="00D111DE">
              <w:rPr>
                <w:sz w:val="20"/>
              </w:rPr>
              <w:t xml:space="preserve">, jednotlivé kapitoly na sebe logicky navazují, citáty jsou jasně označeny a především vhodně zakomponovány do textu práce. V práci je použito přiměřené množství relevantní sekundární literatury, citace jsou v pořádku. </w:t>
            </w:r>
          </w:p>
          <w:p w:rsidR="00C90D97" w:rsidRPr="00D111DE" w:rsidRDefault="005F090F" w:rsidP="00362AB0">
            <w:pPr>
              <w:rPr>
                <w:sz w:val="20"/>
              </w:rPr>
            </w:pPr>
            <w:r w:rsidRPr="00D111DE">
              <w:rPr>
                <w:sz w:val="20"/>
              </w:rPr>
              <w:t>V </w:t>
            </w:r>
            <w:r w:rsidR="001A3E5E" w:rsidRPr="00D111DE">
              <w:rPr>
                <w:sz w:val="20"/>
              </w:rPr>
              <w:t>praktické</w:t>
            </w:r>
            <w:r w:rsidRPr="00D111DE">
              <w:rPr>
                <w:sz w:val="20"/>
              </w:rPr>
              <w:t xml:space="preserve"> části je nejdřív uveden výchozí text „Der </w:t>
            </w:r>
            <w:proofErr w:type="spellStart"/>
            <w:r w:rsidRPr="00D111DE">
              <w:rPr>
                <w:sz w:val="20"/>
              </w:rPr>
              <w:t>Einflu</w:t>
            </w:r>
            <w:r w:rsidR="004F593C">
              <w:rPr>
                <w:sz w:val="20"/>
              </w:rPr>
              <w:t>ss</w:t>
            </w:r>
            <w:proofErr w:type="spellEnd"/>
            <w:r w:rsidR="004F593C">
              <w:rPr>
                <w:sz w:val="20"/>
              </w:rPr>
              <w:t xml:space="preserve"> der </w:t>
            </w:r>
            <w:proofErr w:type="spellStart"/>
            <w:r w:rsidR="004F593C">
              <w:rPr>
                <w:sz w:val="20"/>
              </w:rPr>
              <w:t>Ernährung</w:t>
            </w:r>
            <w:proofErr w:type="spellEnd"/>
            <w:r w:rsidR="004F593C">
              <w:rPr>
                <w:sz w:val="20"/>
              </w:rPr>
              <w:t xml:space="preserve"> </w:t>
            </w:r>
            <w:proofErr w:type="spellStart"/>
            <w:r w:rsidR="004F593C">
              <w:rPr>
                <w:sz w:val="20"/>
              </w:rPr>
              <w:t>auf</w:t>
            </w:r>
            <w:proofErr w:type="spellEnd"/>
            <w:r w:rsidR="004F593C">
              <w:rPr>
                <w:sz w:val="20"/>
              </w:rPr>
              <w:t xml:space="preserve"> </w:t>
            </w:r>
            <w:proofErr w:type="spellStart"/>
            <w:r w:rsidR="004F593C">
              <w:rPr>
                <w:sz w:val="20"/>
              </w:rPr>
              <w:t>die</w:t>
            </w:r>
            <w:proofErr w:type="spellEnd"/>
            <w:r w:rsidR="004F593C">
              <w:rPr>
                <w:sz w:val="20"/>
              </w:rPr>
              <w:t xml:space="preserve"> </w:t>
            </w:r>
            <w:proofErr w:type="spellStart"/>
            <w:r w:rsidR="004F593C">
              <w:rPr>
                <w:sz w:val="20"/>
              </w:rPr>
              <w:t>Psyche</w:t>
            </w:r>
            <w:proofErr w:type="spellEnd"/>
            <w:r w:rsidR="004F593C">
              <w:rPr>
                <w:sz w:val="20"/>
              </w:rPr>
              <w:t xml:space="preserve">. </w:t>
            </w:r>
            <w:proofErr w:type="spellStart"/>
            <w:r w:rsidRPr="00D111DE">
              <w:rPr>
                <w:sz w:val="20"/>
              </w:rPr>
              <w:t>Welche</w:t>
            </w:r>
            <w:proofErr w:type="spellEnd"/>
            <w:r w:rsidRPr="00D111DE">
              <w:rPr>
                <w:sz w:val="20"/>
              </w:rPr>
              <w:t xml:space="preserve"> </w:t>
            </w:r>
            <w:proofErr w:type="spellStart"/>
            <w:r w:rsidRPr="00D111DE">
              <w:rPr>
                <w:sz w:val="20"/>
              </w:rPr>
              <w:t>Zusammenhänge</w:t>
            </w:r>
            <w:proofErr w:type="spellEnd"/>
            <w:r w:rsidRPr="00D111DE">
              <w:rPr>
                <w:sz w:val="20"/>
              </w:rPr>
              <w:t xml:space="preserve"> </w:t>
            </w:r>
            <w:proofErr w:type="spellStart"/>
            <w:r w:rsidRPr="00D111DE">
              <w:rPr>
                <w:sz w:val="20"/>
              </w:rPr>
              <w:t>sind</w:t>
            </w:r>
            <w:proofErr w:type="spellEnd"/>
            <w:r w:rsidRPr="00D111DE">
              <w:rPr>
                <w:sz w:val="20"/>
              </w:rPr>
              <w:t xml:space="preserve"> </w:t>
            </w:r>
            <w:proofErr w:type="spellStart"/>
            <w:r w:rsidRPr="00D111DE">
              <w:rPr>
                <w:sz w:val="20"/>
              </w:rPr>
              <w:t>bekannt</w:t>
            </w:r>
            <w:proofErr w:type="spellEnd"/>
            <w:r w:rsidRPr="00D111DE">
              <w:rPr>
                <w:sz w:val="20"/>
              </w:rPr>
              <w:t xml:space="preserve">?“ a jeho překlad do češtiny, </w:t>
            </w:r>
            <w:r w:rsidR="00A418A1" w:rsidRPr="00D111DE">
              <w:rPr>
                <w:sz w:val="20"/>
              </w:rPr>
              <w:t>jejž</w:t>
            </w:r>
            <w:r w:rsidRPr="00D111DE">
              <w:rPr>
                <w:sz w:val="20"/>
              </w:rPr>
              <w:t xml:space="preserve"> vypracovala autorka práce.</w:t>
            </w:r>
            <w:r w:rsidR="00C35E15">
              <w:rPr>
                <w:sz w:val="20"/>
              </w:rPr>
              <w:t xml:space="preserve"> Překlad je až na pár drobností (</w:t>
            </w:r>
            <w:r w:rsidR="00C35E15" w:rsidRPr="00C35E15">
              <w:rPr>
                <w:i/>
                <w:sz w:val="20"/>
              </w:rPr>
              <w:t>placebem kontrolovaná studie</w:t>
            </w:r>
            <w:r w:rsidR="00C35E15">
              <w:rPr>
                <w:sz w:val="20"/>
              </w:rPr>
              <w:t xml:space="preserve">, S. 47, zakolísání ve </w:t>
            </w:r>
            <w:r w:rsidR="00FE322A">
              <w:rPr>
                <w:sz w:val="20"/>
              </w:rPr>
              <w:t>slovosledu</w:t>
            </w:r>
            <w:r w:rsidR="00C35E15">
              <w:rPr>
                <w:sz w:val="20"/>
              </w:rPr>
              <w:t xml:space="preserve"> nebo v interpunkci)</w:t>
            </w:r>
            <w:r w:rsidRPr="00D111DE">
              <w:rPr>
                <w:sz w:val="20"/>
              </w:rPr>
              <w:t xml:space="preserve"> </w:t>
            </w:r>
            <w:r w:rsidR="00C35E15">
              <w:rPr>
                <w:sz w:val="20"/>
              </w:rPr>
              <w:t xml:space="preserve">zdařilý, autorka se dobře vyrovnala s odbornými výrazy a zachovala stylistický ráz textu. </w:t>
            </w:r>
            <w:r w:rsidR="001A3E5E" w:rsidRPr="00D111DE">
              <w:rPr>
                <w:sz w:val="20"/>
              </w:rPr>
              <w:t>Na tomto místě by bylo vhodné blíže okomentovat zdroj a typ textu (jež pak jsou zmíněny v podkapitole k funkci textu), stejně jako explicitně popsat metodiku jeho analýzy a vysvětlit volbu parametrů analýzy.</w:t>
            </w:r>
          </w:p>
          <w:p w:rsidR="00C90D97" w:rsidRPr="00D111DE" w:rsidRDefault="00A418A1" w:rsidP="00362AB0">
            <w:pPr>
              <w:rPr>
                <w:sz w:val="20"/>
              </w:rPr>
            </w:pPr>
            <w:r w:rsidRPr="00D111DE">
              <w:rPr>
                <w:sz w:val="20"/>
              </w:rPr>
              <w:t>V dalších kapitolách pak postupně diskutuje o typech vzniklé ekvivalence a o odchylkách v překladu od originálu na úrovni lexika, vše dokládá příklady z textu originálu i překladu. Následující analýza vnějších a vnitřních stylistických vlastností textu je vypracována podobně přehledně a pečlivě, ačkoli v této části analýzy již autorka pracuje téměř výhradně pouze s textem originálu a nekomentuje způso</w:t>
            </w:r>
            <w:r w:rsidR="001A3E5E" w:rsidRPr="00D111DE">
              <w:rPr>
                <w:sz w:val="20"/>
              </w:rPr>
              <w:t>b, jak tyto pasáže přeložila ani důvody, proč tak nečiní.</w:t>
            </w:r>
          </w:p>
          <w:p w:rsidR="00C90D97" w:rsidRDefault="001A3E5E" w:rsidP="00D111DE">
            <w:r w:rsidRPr="00D111DE">
              <w:rPr>
                <w:sz w:val="20"/>
              </w:rPr>
              <w:t xml:space="preserve">Práce je i přes drobné výhrady dobrou sondou do stylistiky překladu odborných textů, </w:t>
            </w:r>
            <w:r w:rsidR="00D111DE" w:rsidRPr="00D111DE">
              <w:rPr>
                <w:sz w:val="20"/>
              </w:rPr>
              <w:t xml:space="preserve">je napsána výkladově, má spád a dobře se čte, </w:t>
            </w:r>
            <w:r w:rsidRPr="00D111DE">
              <w:rPr>
                <w:sz w:val="20"/>
              </w:rPr>
              <w:t>jazykově je na velmi dobré úrovni</w:t>
            </w:r>
            <w:r w:rsidR="00D111DE" w:rsidRPr="00D111DE">
              <w:rPr>
                <w:sz w:val="20"/>
              </w:rPr>
              <w:t>. Práce také plní všechny požadavky kladené na bakalářskou kvalifikační práci, p</w:t>
            </w:r>
            <w:r w:rsidRPr="00D111DE">
              <w:rPr>
                <w:sz w:val="20"/>
              </w:rPr>
              <w:t>roto ji doporučuji k obhajobě.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D111DE" w:rsidRPr="00C35E15" w:rsidRDefault="00A418A1" w:rsidP="00D111DE">
            <w:pPr>
              <w:rPr>
                <w:sz w:val="22"/>
                <w:lang w:val="de-DE"/>
              </w:rPr>
            </w:pPr>
            <w:r w:rsidRPr="00C35E15">
              <w:rPr>
                <w:sz w:val="22"/>
              </w:rPr>
              <w:t>1</w:t>
            </w:r>
            <w:r w:rsidRPr="00C35E15">
              <w:rPr>
                <w:sz w:val="22"/>
                <w:lang w:val="de-DE"/>
              </w:rPr>
              <w:t xml:space="preserve">. </w:t>
            </w:r>
            <w:r w:rsidR="00D111DE" w:rsidRPr="00C35E15">
              <w:rPr>
                <w:sz w:val="22"/>
                <w:lang w:val="de-DE"/>
              </w:rPr>
              <w:t xml:space="preserve">Welche sind die Gründe, warum Sie bei der stilistischen Analyse fast ausschließlich mit dem Ausgangstext arbeiten? </w:t>
            </w:r>
          </w:p>
          <w:p w:rsidR="00C90D97" w:rsidRPr="00FE322A" w:rsidRDefault="00D111DE" w:rsidP="00FE322A">
            <w:pPr>
              <w:rPr>
                <w:i/>
                <w:sz w:val="22"/>
              </w:rPr>
            </w:pPr>
            <w:r w:rsidRPr="00C35E15">
              <w:rPr>
                <w:sz w:val="22"/>
                <w:lang w:val="de-DE"/>
              </w:rPr>
              <w:t xml:space="preserve">2. Haben Sie bei ihrer Übersetzung auch die Wortstellung beachtet in Bezug auf </w:t>
            </w:r>
            <w:r w:rsidR="00C35E15">
              <w:rPr>
                <w:sz w:val="22"/>
                <w:lang w:val="de-DE"/>
              </w:rPr>
              <w:t>die thematisch-</w:t>
            </w:r>
            <w:proofErr w:type="spellStart"/>
            <w:r w:rsidR="00C35E15">
              <w:rPr>
                <w:sz w:val="22"/>
                <w:lang w:val="de-DE"/>
              </w:rPr>
              <w:t>rhematischen</w:t>
            </w:r>
            <w:proofErr w:type="spellEnd"/>
            <w:r w:rsidR="00C35E15">
              <w:rPr>
                <w:sz w:val="22"/>
                <w:lang w:val="de-DE"/>
              </w:rPr>
              <w:t xml:space="preserve"> Beziehungen im Text</w:t>
            </w:r>
            <w:r w:rsidRPr="00C35E15">
              <w:rPr>
                <w:sz w:val="22"/>
                <w:lang w:val="de-DE"/>
              </w:rPr>
              <w:t xml:space="preserve">? </w:t>
            </w:r>
            <w:r w:rsidR="00C35E15" w:rsidRPr="00C35E15">
              <w:rPr>
                <w:sz w:val="22"/>
                <w:lang w:val="de-DE"/>
              </w:rPr>
              <w:t>K</w:t>
            </w:r>
            <w:r w:rsidRPr="00C35E15">
              <w:rPr>
                <w:sz w:val="22"/>
                <w:lang w:val="de-DE"/>
              </w:rPr>
              <w:t>omm</w:t>
            </w:r>
            <w:r w:rsidR="00FE322A">
              <w:rPr>
                <w:sz w:val="22"/>
                <w:lang w:val="de-DE"/>
              </w:rPr>
              <w:t>entieren Sie aber bitte folgende Beispiele i</w:t>
            </w:r>
            <w:r w:rsidR="00FE322A" w:rsidRPr="00C35E15">
              <w:rPr>
                <w:sz w:val="22"/>
                <w:lang w:val="de-DE"/>
              </w:rPr>
              <w:t>n Bezug auf die Wortstellung im AS und im ZT.</w:t>
            </w:r>
            <w:r w:rsidRPr="00C35E15">
              <w:rPr>
                <w:sz w:val="22"/>
                <w:lang w:val="de-DE"/>
              </w:rPr>
              <w:t xml:space="preserve">: </w:t>
            </w:r>
            <w:r w:rsidR="00FE322A">
              <w:rPr>
                <w:sz w:val="22"/>
                <w:lang w:val="de-DE"/>
              </w:rPr>
              <w:t>a</w:t>
            </w:r>
            <w:r w:rsidR="00FE322A" w:rsidRPr="00FE322A">
              <w:rPr>
                <w:sz w:val="22"/>
              </w:rPr>
              <w:t xml:space="preserve">) </w:t>
            </w:r>
            <w:r w:rsidRPr="00FE322A">
              <w:rPr>
                <w:i/>
                <w:sz w:val="22"/>
              </w:rPr>
              <w:t>Bezpochyby jsou špatné stravovací návyky hlavním rizikovým faktorem pro mnoho civilizačních chorob</w:t>
            </w:r>
            <w:r w:rsidR="00FE322A" w:rsidRPr="00FE322A">
              <w:rPr>
                <w:i/>
                <w:sz w:val="22"/>
              </w:rPr>
              <w:t>. b)</w:t>
            </w:r>
            <w:r w:rsidR="00FE322A" w:rsidRPr="00FE322A">
              <w:t xml:space="preserve"> </w:t>
            </w:r>
            <w:r w:rsidR="00FE322A">
              <w:rPr>
                <w:i/>
                <w:sz w:val="22"/>
              </w:rPr>
              <w:t>Závě</w:t>
            </w:r>
            <w:r w:rsidR="00FE322A" w:rsidRPr="00FE322A">
              <w:rPr>
                <w:i/>
                <w:sz w:val="22"/>
              </w:rPr>
              <w:t>rečné vědecké st</w:t>
            </w:r>
            <w:r w:rsidR="00FE322A">
              <w:rPr>
                <w:i/>
                <w:sz w:val="22"/>
              </w:rPr>
              <w:t>anovisko k souvislostem mezi vý</w:t>
            </w:r>
            <w:r w:rsidR="00FE322A" w:rsidRPr="00FE322A">
              <w:rPr>
                <w:i/>
                <w:sz w:val="22"/>
              </w:rPr>
              <w:t>živou</w:t>
            </w:r>
            <w:r w:rsidR="00FE322A">
              <w:rPr>
                <w:i/>
                <w:sz w:val="22"/>
              </w:rPr>
              <w:t xml:space="preserve"> a psychikou zatím není možné, </w:t>
            </w:r>
            <w:r w:rsidR="00FE322A" w:rsidRPr="00FE322A">
              <w:rPr>
                <w:i/>
                <w:sz w:val="22"/>
              </w:rPr>
              <w:t>protože na toto téma toho by</w:t>
            </w:r>
            <w:r w:rsidR="00FE322A">
              <w:rPr>
                <w:i/>
                <w:sz w:val="22"/>
              </w:rPr>
              <w:t xml:space="preserve">lo dosud prozkoumáno málo. Naštěstí však zpráva </w:t>
            </w:r>
            <w:r w:rsidR="00FE322A" w:rsidRPr="00FE322A">
              <w:rPr>
                <w:i/>
                <w:sz w:val="22"/>
              </w:rPr>
              <w:t xml:space="preserve">spotřebitelské organizace </w:t>
            </w:r>
            <w:proofErr w:type="spellStart"/>
            <w:r w:rsidR="00FE322A" w:rsidRPr="00FE322A">
              <w:rPr>
                <w:i/>
                <w:sz w:val="22"/>
              </w:rPr>
              <w:t>Sustain</w:t>
            </w:r>
            <w:proofErr w:type="spellEnd"/>
            <w:r w:rsidR="00FE322A" w:rsidRPr="00FE322A">
              <w:rPr>
                <w:i/>
                <w:sz w:val="22"/>
              </w:rPr>
              <w:t xml:space="preserve"> podrobně</w:t>
            </w:r>
            <w:r w:rsidR="00FE322A">
              <w:rPr>
                <w:i/>
                <w:sz w:val="22"/>
              </w:rPr>
              <w:t xml:space="preserve"> shrnuje současné vědecké poznatky k tomuto </w:t>
            </w:r>
            <w:r w:rsidR="00FE322A" w:rsidRPr="00FE322A">
              <w:rPr>
                <w:i/>
                <w:sz w:val="22"/>
              </w:rPr>
              <w:t>tématu.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D111DE" w:rsidRDefault="00C90D97" w:rsidP="00760BE2">
            <w:pPr>
              <w:jc w:val="center"/>
              <w:rPr>
                <w:b/>
              </w:rPr>
            </w:pPr>
            <w:r w:rsidRPr="00D111DE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D111DE">
              <w:t xml:space="preserve"> </w:t>
            </w:r>
            <w:r w:rsidR="00C35E15">
              <w:t>23. 5. 2024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740009">
              <w:t xml:space="preserve"> </w:t>
            </w:r>
            <w:r w:rsidR="00740009">
              <w:t xml:space="preserve">Mgr. Petra Bačuvčíková, Ph.D., </w:t>
            </w:r>
            <w:proofErr w:type="gramStart"/>
            <w:r w:rsidR="00740009">
              <w:t>v.r.</w:t>
            </w:r>
            <w:bookmarkStart w:id="0" w:name="_GoBack"/>
            <w:bookmarkEnd w:id="0"/>
            <w:proofErr w:type="gramEnd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5813"/>
    <w:rsid w:val="00086970"/>
    <w:rsid w:val="000B5B83"/>
    <w:rsid w:val="000C472E"/>
    <w:rsid w:val="000F3895"/>
    <w:rsid w:val="00122F79"/>
    <w:rsid w:val="00132E3B"/>
    <w:rsid w:val="00134507"/>
    <w:rsid w:val="00184BC5"/>
    <w:rsid w:val="001A3E5E"/>
    <w:rsid w:val="001B2D68"/>
    <w:rsid w:val="001D16F2"/>
    <w:rsid w:val="00251C0A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5531"/>
    <w:rsid w:val="004703FF"/>
    <w:rsid w:val="00471818"/>
    <w:rsid w:val="00471C0C"/>
    <w:rsid w:val="004F593C"/>
    <w:rsid w:val="00526D47"/>
    <w:rsid w:val="005458A8"/>
    <w:rsid w:val="005E092C"/>
    <w:rsid w:val="005E6AAC"/>
    <w:rsid w:val="005E7816"/>
    <w:rsid w:val="005F090F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40009"/>
    <w:rsid w:val="00760BE2"/>
    <w:rsid w:val="0076787D"/>
    <w:rsid w:val="00782375"/>
    <w:rsid w:val="00795CBF"/>
    <w:rsid w:val="007B30CF"/>
    <w:rsid w:val="00807A78"/>
    <w:rsid w:val="00874D56"/>
    <w:rsid w:val="008A5955"/>
    <w:rsid w:val="008B457A"/>
    <w:rsid w:val="008D1958"/>
    <w:rsid w:val="00945558"/>
    <w:rsid w:val="00971B76"/>
    <w:rsid w:val="0098167A"/>
    <w:rsid w:val="00986A0A"/>
    <w:rsid w:val="00987F31"/>
    <w:rsid w:val="009C77CE"/>
    <w:rsid w:val="00A0670C"/>
    <w:rsid w:val="00A107BE"/>
    <w:rsid w:val="00A418A1"/>
    <w:rsid w:val="00A55E2A"/>
    <w:rsid w:val="00A83C41"/>
    <w:rsid w:val="00AA599B"/>
    <w:rsid w:val="00AB3B95"/>
    <w:rsid w:val="00AB5373"/>
    <w:rsid w:val="00AE657A"/>
    <w:rsid w:val="00B10B4C"/>
    <w:rsid w:val="00B24848"/>
    <w:rsid w:val="00B759C0"/>
    <w:rsid w:val="00BA1CD3"/>
    <w:rsid w:val="00BA3203"/>
    <w:rsid w:val="00BE64C9"/>
    <w:rsid w:val="00C27272"/>
    <w:rsid w:val="00C35E15"/>
    <w:rsid w:val="00C90D97"/>
    <w:rsid w:val="00CA0A18"/>
    <w:rsid w:val="00CB3924"/>
    <w:rsid w:val="00CF4A12"/>
    <w:rsid w:val="00D111DE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B76C6"/>
    <w:rsid w:val="00EC0C71"/>
    <w:rsid w:val="00ED0534"/>
    <w:rsid w:val="00ED246B"/>
    <w:rsid w:val="00EF0815"/>
    <w:rsid w:val="00F16CBC"/>
    <w:rsid w:val="00F24160"/>
    <w:rsid w:val="00F76E7C"/>
    <w:rsid w:val="00F8781B"/>
    <w:rsid w:val="00FC1787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22AE8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3159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2013-04-03T12:49:00Z</cp:lastPrinted>
  <dcterms:created xsi:type="dcterms:W3CDTF">2024-05-24T06:42:00Z</dcterms:created>
  <dcterms:modified xsi:type="dcterms:W3CDTF">2024-05-24T06:42:00Z</dcterms:modified>
</cp:coreProperties>
</file>