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77D46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 xml:space="preserve">Bc. </w:t>
      </w:r>
      <w:r w:rsidR="00B60DBF">
        <w:rPr>
          <w:rFonts w:asciiTheme="minorHAnsi" w:hAnsiTheme="minorHAnsi" w:cstheme="minorHAnsi"/>
          <w:sz w:val="22"/>
          <w:szCs w:val="22"/>
        </w:rPr>
        <w:t>Vojtěch Oharek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6B3B36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60DBF" w:rsidRPr="00B60DBF">
        <w:rPr>
          <w:rFonts w:cstheme="minorHAnsi"/>
        </w:rPr>
        <w:t xml:space="preserve">Komparace přístupů ke konceptu </w:t>
      </w:r>
      <w:proofErr w:type="spellStart"/>
      <w:r w:rsidR="00B60DBF" w:rsidRPr="00B60DBF">
        <w:rPr>
          <w:rFonts w:cstheme="minorHAnsi"/>
        </w:rPr>
        <w:t>smart</w:t>
      </w:r>
      <w:proofErr w:type="spellEnd"/>
      <w:r w:rsidR="00B60DBF" w:rsidRPr="00B60DBF">
        <w:rPr>
          <w:rFonts w:cstheme="minorHAnsi"/>
        </w:rPr>
        <w:t xml:space="preserve"> na úrovni krajů ČR a inspirace pro Zlínský kraj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CB96CC" w:rsidR="000E094A" w:rsidRDefault="00220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C40C1" w14:textId="77777777" w:rsidR="00671684" w:rsidRDefault="00B60D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0DBF">
              <w:rPr>
                <w:rFonts w:cstheme="minorHAnsi"/>
              </w:rPr>
              <w:t>Cíle práce jsou jasně definovány a odpovídají tématu práce. Použité metody jsou popsány a jejich aplikace je přiměřená pro dosažení cílů práce.</w:t>
            </w:r>
          </w:p>
          <w:p w14:paraId="7ED3E311" w14:textId="7B526E33" w:rsidR="00B60DBF" w:rsidRPr="000E094A" w:rsidRDefault="00B60D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301337" w:rsidR="000E094A" w:rsidRDefault="00104F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60CDC" w14:textId="06505BC4" w:rsidR="000E094A" w:rsidRPr="00FB7861" w:rsidRDefault="7D381D99" w:rsidP="00CD12C3">
            <w:pPr>
              <w:tabs>
                <w:tab w:val="right" w:pos="8789"/>
              </w:tabs>
              <w:jc w:val="both"/>
            </w:pPr>
            <w:r w:rsidRPr="765EC2E9">
              <w:t xml:space="preserve">Teoretická část práce je zpracována spíše průměrně. </w:t>
            </w:r>
            <w:r w:rsidR="004C2D7A">
              <w:t>Počet zdrojů je standartní. Zdroje jsou jak českého, tak zahraničního původu</w:t>
            </w:r>
            <w:r w:rsidR="00FB7861">
              <w:t xml:space="preserve">. Vzhledem k tématu mohlo být více čerpáno ze zahraničních zdrojů. </w:t>
            </w:r>
            <w:r w:rsidR="002203ED">
              <w:rPr>
                <w:rFonts w:cstheme="minorHAnsi"/>
              </w:rPr>
              <w:t>Zdroje v práci jsou citovány adekvátním způsobem.</w:t>
            </w:r>
          </w:p>
          <w:p w14:paraId="7B260597" w14:textId="77777777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4E64771" w:rsidR="000E094A" w:rsidRDefault="00FB78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217A4" w14:textId="07A2AD1B" w:rsidR="00B60DBF" w:rsidRDefault="4A65BCCB" w:rsidP="765EC2E9">
            <w:pPr>
              <w:tabs>
                <w:tab w:val="right" w:pos="8789"/>
              </w:tabs>
              <w:jc w:val="both"/>
            </w:pPr>
            <w:r w:rsidRPr="765EC2E9">
              <w:t xml:space="preserve">V praktické části práce autor zpracoval analýzu ve vazbě na tematiku </w:t>
            </w:r>
            <w:proofErr w:type="spellStart"/>
            <w:r w:rsidRPr="765EC2E9">
              <w:t>smart</w:t>
            </w:r>
            <w:proofErr w:type="spellEnd"/>
            <w:r w:rsidRPr="765EC2E9">
              <w:t>, která zahrnuje z</w:t>
            </w:r>
            <w:r w:rsidR="1D6F34BE" w:rsidRPr="765EC2E9">
              <w:t>mapování aktuálního stavu strategických dokumentů</w:t>
            </w:r>
            <w:r w:rsidR="4148F0CA" w:rsidRPr="765EC2E9">
              <w:t xml:space="preserve"> (na úrovni krajů ČR) a realizaci rozhovorů</w:t>
            </w:r>
            <w:r w:rsidR="4FDAB714" w:rsidRPr="765EC2E9">
              <w:t xml:space="preserve">. </w:t>
            </w:r>
            <w:r w:rsidR="2439B76E" w:rsidRPr="765EC2E9">
              <w:t xml:space="preserve">Praktická část </w:t>
            </w:r>
            <w:r w:rsidR="3A5514A9" w:rsidRPr="765EC2E9">
              <w:t xml:space="preserve">měla být lépe strukturována. Současný stav není příliš přehledný, kdy například pod zastřešující kapitolu s názvem Zlínský kraj je pozornost směřována </w:t>
            </w:r>
            <w:r w:rsidR="72936376" w:rsidRPr="765EC2E9">
              <w:t>i na ostatní kraje ČR, a to jak v analýze dokumentů, tak také vyhodnocení rozhovorů.</w:t>
            </w:r>
            <w:r w:rsidR="1DE5AB01" w:rsidRPr="765EC2E9">
              <w:t xml:space="preserve"> Vyhodnocené rozhovory nejsou také příliš přehledné, byla by žádoucí lepší kategorizace klíčových zjištění.</w:t>
            </w:r>
            <w:r w:rsidR="211134C9" w:rsidRPr="765EC2E9">
              <w:t xml:space="preserve"> Nedostatkem je také absence </w:t>
            </w:r>
            <w:r w:rsidR="00587146" w:rsidRPr="765EC2E9">
              <w:t>kapitol</w:t>
            </w:r>
            <w:r w:rsidR="19110254" w:rsidRPr="765EC2E9">
              <w:t>y</w:t>
            </w:r>
            <w:r w:rsidR="00587146" w:rsidRPr="765EC2E9">
              <w:t xml:space="preserve"> zaměřen</w:t>
            </w:r>
            <w:r w:rsidR="509DB556" w:rsidRPr="765EC2E9">
              <w:t>é</w:t>
            </w:r>
            <w:r w:rsidR="00587146" w:rsidRPr="765EC2E9">
              <w:t xml:space="preserve"> na souhrnné zhodnocení </w:t>
            </w:r>
            <w:r w:rsidR="032893D2" w:rsidRPr="765EC2E9">
              <w:t>analytické části práce.</w:t>
            </w:r>
          </w:p>
          <w:p w14:paraId="303103B0" w14:textId="7113E8F0" w:rsidR="00671684" w:rsidRPr="000E094A" w:rsidRDefault="00671684" w:rsidP="765EC2E9">
            <w:pPr>
              <w:tabs>
                <w:tab w:val="right" w:pos="8789"/>
              </w:tabs>
              <w:jc w:val="both"/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D229D59" w:rsidR="000E094A" w:rsidRDefault="004C2D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9AB08" w14:textId="528B6F1C" w:rsidR="001F330D" w:rsidRDefault="0E1DEFA3" w:rsidP="765EC2E9">
            <w:pPr>
              <w:tabs>
                <w:tab w:val="right" w:pos="8789"/>
              </w:tabs>
              <w:jc w:val="both"/>
            </w:pPr>
            <w:r w:rsidRPr="765EC2E9">
              <w:t>V návrhové části autor uvádí 14 opatření</w:t>
            </w:r>
            <w:r w:rsidR="465C3E70" w:rsidRPr="765EC2E9">
              <w:t xml:space="preserve">. Není zcela jasné, </w:t>
            </w:r>
            <w:r w:rsidR="41BF670D" w:rsidRPr="765EC2E9">
              <w:t>na jakém základě byla navržená opatření formulována. Provázanost analytické a návrhové části tak není zpracována zcela přesvědčivě.</w:t>
            </w:r>
            <w:r w:rsidR="004C2D7A">
              <w:t xml:space="preserve"> Respondenti byli tvořeni i zástupci z jiných krajů, ačkoliv samotné návrhy jsou zaměřeny pouze na Zlínský kraj. Zároveň by bylo vhodnější soustředit se na méně projektů a ve větším detailu. Rovněž by bylo žádoucí navržené projekty strukturovat například dle pilířů/komponent konceptu </w:t>
            </w:r>
            <w:proofErr w:type="spellStart"/>
            <w:r w:rsidR="004C2D7A">
              <w:t>smart</w:t>
            </w:r>
            <w:proofErr w:type="spellEnd"/>
            <w:r w:rsidR="004C2D7A">
              <w:t xml:space="preserve"> city, a také případně navrhnout jejich prioritizaci. V současnosti není zřejmé, jaká opatření by měla mít vyšší váhu.</w:t>
            </w:r>
          </w:p>
          <w:p w14:paraId="08191F52" w14:textId="6A40C356" w:rsidR="002203ED" w:rsidRPr="000E094A" w:rsidRDefault="00220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765EC2E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D7574C" w:rsidR="000E094A" w:rsidRDefault="005D1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765EC2E9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9F975" w14:textId="30C981D9" w:rsidR="000E094A" w:rsidRDefault="25FBDDB5" w:rsidP="765EC2E9">
            <w:pPr>
              <w:tabs>
                <w:tab w:val="right" w:pos="8789"/>
              </w:tabs>
              <w:jc w:val="both"/>
            </w:pPr>
            <w:r w:rsidRPr="765EC2E9">
              <w:t xml:space="preserve">Formální stránka práce je na dostatečné úrovni. </w:t>
            </w:r>
            <w:r w:rsidR="30DBE5B9" w:rsidRPr="765EC2E9">
              <w:t xml:space="preserve">Byla </w:t>
            </w:r>
            <w:r w:rsidR="7194BD5C" w:rsidRPr="765EC2E9">
              <w:t>použita předepsaná norma citování zdrojů.</w:t>
            </w:r>
            <w:r w:rsidR="002203ED" w:rsidRPr="765EC2E9">
              <w:t xml:space="preserve"> V práci je obsažena správná terminologie.</w:t>
            </w:r>
          </w:p>
          <w:p w14:paraId="1CBFD397" w14:textId="326EB9DE" w:rsidR="007841B5" w:rsidRPr="000E094A" w:rsidRDefault="007841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344701" w:rsidR="009C7318" w:rsidRDefault="006716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D316915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67168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765EC2E9">
        <w:rPr>
          <w:b/>
          <w:bCs/>
        </w:rPr>
        <w:t>Otázky k</w:t>
      </w:r>
      <w:r w:rsidR="007E17F3" w:rsidRPr="765EC2E9">
        <w:rPr>
          <w:b/>
          <w:bCs/>
        </w:rPr>
        <w:t> </w:t>
      </w:r>
      <w:r w:rsidRPr="765EC2E9">
        <w:rPr>
          <w:b/>
          <w:bCs/>
        </w:rPr>
        <w:t>obhajobě</w:t>
      </w:r>
      <w:r w:rsidR="007E17F3" w:rsidRPr="765EC2E9">
        <w:rPr>
          <w:b/>
          <w:bCs/>
        </w:rPr>
        <w:t>:</w:t>
      </w:r>
    </w:p>
    <w:p w14:paraId="65B8410C" w14:textId="35AEF6A5" w:rsidR="2B048962" w:rsidRDefault="2B048962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765EC2E9">
        <w:t>Podle jakých kritérií byli vybráni respondenti pro rozhovory?</w:t>
      </w:r>
    </w:p>
    <w:p w14:paraId="6C79B523" w14:textId="4B15F233" w:rsidR="0E625642" w:rsidRDefault="0E625642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765EC2E9">
        <w:t xml:space="preserve">V rámci navrženého opatření “Analýza obcí o povědomí </w:t>
      </w:r>
      <w:proofErr w:type="spellStart"/>
      <w:r w:rsidRPr="765EC2E9">
        <w:t>smart</w:t>
      </w:r>
      <w:proofErr w:type="spellEnd"/>
      <w:r w:rsidRPr="765EC2E9">
        <w:t xml:space="preserve"> konceptu” </w:t>
      </w:r>
      <w:r w:rsidR="2C59AE0C" w:rsidRPr="765EC2E9">
        <w:t xml:space="preserve">zmiňujete </w:t>
      </w:r>
      <w:r w:rsidRPr="765EC2E9">
        <w:t xml:space="preserve">jako možná rizika </w:t>
      </w:r>
      <w:r w:rsidR="087FF200" w:rsidRPr="765EC2E9">
        <w:t>n</w:t>
      </w:r>
      <w:r w:rsidRPr="765EC2E9">
        <w:t>egativní odezva ze strany obyvatelstva</w:t>
      </w:r>
      <w:r w:rsidR="004C2D7A">
        <w:t xml:space="preserve"> či </w:t>
      </w:r>
      <w:r w:rsidR="76C12909" w:rsidRPr="765EC2E9">
        <w:t>zaměstnanců úřadu. Uveďte, jak by bylo možné tato rizika zmírnit</w:t>
      </w:r>
      <w:r w:rsidR="68E386AA" w:rsidRPr="765EC2E9">
        <w:t>.</w:t>
      </w:r>
    </w:p>
    <w:p w14:paraId="2A8A82E6" w14:textId="2D3E2285" w:rsidR="004C2D7A" w:rsidRDefault="004C2D7A" w:rsidP="765EC2E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>
        <w:t>Jaké z Vámi navržených opatření by měly být pro město prioritní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D4C9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E894" w14:textId="77777777" w:rsidR="00F71522" w:rsidRDefault="00F71522" w:rsidP="00A40E93">
      <w:pPr>
        <w:spacing w:after="0" w:line="240" w:lineRule="auto"/>
      </w:pPr>
      <w:r>
        <w:separator/>
      </w:r>
    </w:p>
  </w:endnote>
  <w:endnote w:type="continuationSeparator" w:id="0">
    <w:p w14:paraId="53E88A28" w14:textId="77777777" w:rsidR="00F71522" w:rsidRDefault="00F7152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C0110" w14:textId="77777777" w:rsidR="00F71522" w:rsidRDefault="00F71522" w:rsidP="00A40E93">
      <w:pPr>
        <w:spacing w:after="0" w:line="240" w:lineRule="auto"/>
      </w:pPr>
      <w:r>
        <w:separator/>
      </w:r>
    </w:p>
  </w:footnote>
  <w:footnote w:type="continuationSeparator" w:id="0">
    <w:p w14:paraId="4C9FE606" w14:textId="77777777" w:rsidR="00F71522" w:rsidRDefault="00F7152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61EA9"/>
    <w:rsid w:val="00096B4F"/>
    <w:rsid w:val="000C0458"/>
    <w:rsid w:val="000E094A"/>
    <w:rsid w:val="00104F06"/>
    <w:rsid w:val="001055F4"/>
    <w:rsid w:val="00144F5B"/>
    <w:rsid w:val="001972DB"/>
    <w:rsid w:val="001D4C95"/>
    <w:rsid w:val="001F330D"/>
    <w:rsid w:val="0020009A"/>
    <w:rsid w:val="002203ED"/>
    <w:rsid w:val="0024258E"/>
    <w:rsid w:val="0029651C"/>
    <w:rsid w:val="002C5ED6"/>
    <w:rsid w:val="003F34D3"/>
    <w:rsid w:val="0041135C"/>
    <w:rsid w:val="004C2D7A"/>
    <w:rsid w:val="004D378C"/>
    <w:rsid w:val="00587146"/>
    <w:rsid w:val="005A02EF"/>
    <w:rsid w:val="005C4ACA"/>
    <w:rsid w:val="005D178E"/>
    <w:rsid w:val="005F4653"/>
    <w:rsid w:val="00600AD5"/>
    <w:rsid w:val="00651500"/>
    <w:rsid w:val="0067082B"/>
    <w:rsid w:val="00671684"/>
    <w:rsid w:val="00694399"/>
    <w:rsid w:val="0073639B"/>
    <w:rsid w:val="007539AC"/>
    <w:rsid w:val="007553A6"/>
    <w:rsid w:val="007841B5"/>
    <w:rsid w:val="007E0D7A"/>
    <w:rsid w:val="007E17F3"/>
    <w:rsid w:val="0085398A"/>
    <w:rsid w:val="00881BA1"/>
    <w:rsid w:val="008B781B"/>
    <w:rsid w:val="008C2A8D"/>
    <w:rsid w:val="008E2072"/>
    <w:rsid w:val="00974EA2"/>
    <w:rsid w:val="0098286C"/>
    <w:rsid w:val="00987B93"/>
    <w:rsid w:val="009A2A1C"/>
    <w:rsid w:val="009C322A"/>
    <w:rsid w:val="009C7318"/>
    <w:rsid w:val="00A40E93"/>
    <w:rsid w:val="00A7527E"/>
    <w:rsid w:val="00B14451"/>
    <w:rsid w:val="00B60DBF"/>
    <w:rsid w:val="00BA16DD"/>
    <w:rsid w:val="00CA34A9"/>
    <w:rsid w:val="00CD12C3"/>
    <w:rsid w:val="00D161E0"/>
    <w:rsid w:val="00D51CE4"/>
    <w:rsid w:val="00D6308A"/>
    <w:rsid w:val="00DC7D52"/>
    <w:rsid w:val="00E1151D"/>
    <w:rsid w:val="00E22423"/>
    <w:rsid w:val="00E841E3"/>
    <w:rsid w:val="00EB7CD8"/>
    <w:rsid w:val="00EF1720"/>
    <w:rsid w:val="00F44C5D"/>
    <w:rsid w:val="00F71522"/>
    <w:rsid w:val="00FB7861"/>
    <w:rsid w:val="00FC2852"/>
    <w:rsid w:val="032893D2"/>
    <w:rsid w:val="034FC4E9"/>
    <w:rsid w:val="087FF200"/>
    <w:rsid w:val="0C057F85"/>
    <w:rsid w:val="0E1DEFA3"/>
    <w:rsid w:val="0E625642"/>
    <w:rsid w:val="12CBEEEE"/>
    <w:rsid w:val="19110254"/>
    <w:rsid w:val="19CF7353"/>
    <w:rsid w:val="1B6B43B4"/>
    <w:rsid w:val="1D6F34BE"/>
    <w:rsid w:val="1DE5AB01"/>
    <w:rsid w:val="1E5B47A6"/>
    <w:rsid w:val="1FF71807"/>
    <w:rsid w:val="203EB4D7"/>
    <w:rsid w:val="211134C9"/>
    <w:rsid w:val="2439B76E"/>
    <w:rsid w:val="243B8773"/>
    <w:rsid w:val="251EF583"/>
    <w:rsid w:val="25FBDDB5"/>
    <w:rsid w:val="2B048962"/>
    <w:rsid w:val="2C59AE0C"/>
    <w:rsid w:val="30DBE5B9"/>
    <w:rsid w:val="312F7337"/>
    <w:rsid w:val="32D8E802"/>
    <w:rsid w:val="385701DC"/>
    <w:rsid w:val="3A5514A9"/>
    <w:rsid w:val="3BFDA1B7"/>
    <w:rsid w:val="3C0DE06F"/>
    <w:rsid w:val="4148F0CA"/>
    <w:rsid w:val="41BF670D"/>
    <w:rsid w:val="465C3E70"/>
    <w:rsid w:val="489D1785"/>
    <w:rsid w:val="4A65BCCB"/>
    <w:rsid w:val="4D7088A8"/>
    <w:rsid w:val="4FDAB714"/>
    <w:rsid w:val="509DB556"/>
    <w:rsid w:val="557FC96D"/>
    <w:rsid w:val="5689AD9C"/>
    <w:rsid w:val="5EEE34D6"/>
    <w:rsid w:val="63F03712"/>
    <w:rsid w:val="687C0B65"/>
    <w:rsid w:val="68E386AA"/>
    <w:rsid w:val="7194BD5C"/>
    <w:rsid w:val="72936376"/>
    <w:rsid w:val="73519A8B"/>
    <w:rsid w:val="74B26459"/>
    <w:rsid w:val="755172F2"/>
    <w:rsid w:val="7595D269"/>
    <w:rsid w:val="765EC2E9"/>
    <w:rsid w:val="76C12909"/>
    <w:rsid w:val="791071DC"/>
    <w:rsid w:val="7D38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84675"/>
    <w:rsid w:val="001972DB"/>
    <w:rsid w:val="00444F7D"/>
    <w:rsid w:val="00510546"/>
    <w:rsid w:val="005A02EF"/>
    <w:rsid w:val="005E083B"/>
    <w:rsid w:val="007E0D7A"/>
    <w:rsid w:val="008F046B"/>
    <w:rsid w:val="00A00291"/>
    <w:rsid w:val="00B13480"/>
    <w:rsid w:val="00E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7</cp:revision>
  <cp:lastPrinted>2022-03-14T11:55:00Z</cp:lastPrinted>
  <dcterms:created xsi:type="dcterms:W3CDTF">2022-03-14T14:36:00Z</dcterms:created>
  <dcterms:modified xsi:type="dcterms:W3CDTF">2024-05-13T13:20:00Z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