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322740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A2DE8">
        <w:rPr>
          <w:rFonts w:asciiTheme="minorHAnsi" w:hAnsiTheme="minorHAnsi" w:cstheme="minorHAnsi"/>
          <w:sz w:val="22"/>
          <w:szCs w:val="22"/>
        </w:rPr>
        <w:t xml:space="preserve">Bc. </w:t>
      </w:r>
      <w:r w:rsidR="009033C8">
        <w:rPr>
          <w:rFonts w:asciiTheme="minorHAnsi" w:hAnsiTheme="minorHAnsi" w:cstheme="minorHAnsi"/>
          <w:sz w:val="22"/>
          <w:szCs w:val="22"/>
        </w:rPr>
        <w:t>Jan Klofáč</w:t>
      </w:r>
    </w:p>
    <w:p w14:paraId="00D6BB86" w14:textId="5DBAA0F0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A2DE8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FA2DE8">
        <w:rPr>
          <w:rFonts w:asciiTheme="minorHAnsi" w:hAnsiTheme="minorHAnsi" w:cstheme="minorHAnsi"/>
          <w:sz w:val="22"/>
          <w:szCs w:val="22"/>
        </w:rPr>
        <w:t xml:space="preserve"> Ludmila Kozubíková, Ph.D.</w:t>
      </w:r>
    </w:p>
    <w:p w14:paraId="09E4DE65" w14:textId="443C2282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FA2DE8">
        <w:rPr>
          <w:rFonts w:cstheme="minorHAnsi"/>
        </w:rPr>
        <w:t>Projekt</w:t>
      </w:r>
      <w:r w:rsidR="00681022">
        <w:rPr>
          <w:rFonts w:cstheme="minorHAnsi"/>
        </w:rPr>
        <w:t xml:space="preserve"> řízení nákladů ve vybrané společnosti</w:t>
      </w:r>
    </w:p>
    <w:p w14:paraId="35028D0F" w14:textId="7A99E9A9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A2DE8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A2CE67B" w:rsidR="000E094A" w:rsidRDefault="005F0DF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64954" w14:textId="14028B20" w:rsidR="005F0DF5" w:rsidRPr="0093331E" w:rsidRDefault="005F0DF5" w:rsidP="005F0DF5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Hlavní cíl práce je formulován srozumitelně, stejně tak dílčí cíle </w:t>
            </w:r>
            <w:r w:rsidRPr="0093331E">
              <w:rPr>
                <w:rFonts w:cstheme="minorHAnsi"/>
                <w:iCs/>
              </w:rPr>
              <w:t>práce</w:t>
            </w:r>
            <w:r>
              <w:rPr>
                <w:rFonts w:cstheme="minorHAnsi"/>
                <w:iCs/>
              </w:rPr>
              <w:t>.</w:t>
            </w:r>
            <w:r w:rsidRPr="0093331E">
              <w:rPr>
                <w:rFonts w:cstheme="minorHAnsi"/>
                <w:iCs/>
              </w:rPr>
              <w:t xml:space="preserve"> Metody použité k jejich splnění </w:t>
            </w:r>
            <w:r w:rsidR="00A47809">
              <w:rPr>
                <w:rFonts w:cstheme="minorHAnsi"/>
                <w:iCs/>
              </w:rPr>
              <w:t>mohly být více specifikovány a rozpracovány.</w:t>
            </w:r>
            <w:r>
              <w:rPr>
                <w:rFonts w:cstheme="minorHAnsi"/>
                <w:iCs/>
              </w:rPr>
              <w:t xml:space="preserve"> </w:t>
            </w:r>
          </w:p>
          <w:p w14:paraId="43880F48" w14:textId="77777777" w:rsidR="005F0DF5" w:rsidRPr="0093331E" w:rsidRDefault="005F0DF5" w:rsidP="005F0DF5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</w:p>
          <w:p w14:paraId="55BF090F" w14:textId="77777777" w:rsidR="005F0DF5" w:rsidRPr="000E094A" w:rsidRDefault="005F0DF5" w:rsidP="005F0D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A77BCE0" w:rsidR="000E094A" w:rsidRDefault="00967B4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60E104EB" w:rsidR="008B781B" w:rsidRPr="008B781B" w:rsidRDefault="007C2AF9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Cs/>
              </w:rPr>
              <w:t xml:space="preserve">Obsah a struktura teoretické části práce byly vhodně zvoleny. </w:t>
            </w:r>
            <w:r w:rsidR="004214AE">
              <w:rPr>
                <w:rFonts w:cstheme="minorHAnsi"/>
                <w:iCs/>
              </w:rPr>
              <w:t>Zdroje použité k rešerši jsou v převažující míře relativně aktuální</w:t>
            </w:r>
            <w:r w:rsidR="00B06A1C">
              <w:rPr>
                <w:rFonts w:cstheme="minorHAnsi"/>
                <w:iCs/>
              </w:rPr>
              <w:t xml:space="preserve">, </w:t>
            </w:r>
            <w:r w:rsidR="004214AE">
              <w:rPr>
                <w:rFonts w:cstheme="minorHAnsi"/>
                <w:iCs/>
              </w:rPr>
              <w:t>zabývají se řešeným tématem</w:t>
            </w:r>
            <w:r w:rsidR="00B06A1C">
              <w:rPr>
                <w:rFonts w:cstheme="minorHAnsi"/>
                <w:iCs/>
              </w:rPr>
              <w:t xml:space="preserve"> a jsou citovány v textu i seznamu podle požadované normy</w:t>
            </w:r>
            <w:r w:rsidR="004214AE">
              <w:rPr>
                <w:rFonts w:cstheme="minorHAnsi"/>
                <w:iCs/>
              </w:rPr>
              <w:t xml:space="preserve">. </w:t>
            </w:r>
            <w:r w:rsidR="00432AAB">
              <w:rPr>
                <w:rFonts w:cstheme="minorHAnsi"/>
                <w:iCs/>
              </w:rPr>
              <w:t xml:space="preserve">Avšak s ohledem na </w:t>
            </w:r>
            <w:r w:rsidR="00326CC2">
              <w:rPr>
                <w:rFonts w:cstheme="minorHAnsi"/>
                <w:iCs/>
              </w:rPr>
              <w:t xml:space="preserve">opakování stejného zdroje v několika odstavcích za sebou nelze hovořit o kritické literární rešerši.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F09DF6A" w:rsidR="000E094A" w:rsidRDefault="004B035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71227878" w:rsidR="000E094A" w:rsidRDefault="00EB7AD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Cs/>
              </w:rPr>
              <w:t xml:space="preserve">Praktická část navazuje na část teoretickou. </w:t>
            </w:r>
            <w:r w:rsidR="00D24895">
              <w:rPr>
                <w:rFonts w:cstheme="minorHAnsi"/>
                <w:iCs/>
              </w:rPr>
              <w:t xml:space="preserve">Nákladové druhy jsou zpracovány ve sledovaných letech z hlediska vertikální a horizontální analýzy. Dále je popsáno účelové členění nákladů podle </w:t>
            </w:r>
            <w:r w:rsidR="00B71343">
              <w:rPr>
                <w:rFonts w:cstheme="minorHAnsi"/>
                <w:iCs/>
              </w:rPr>
              <w:t>středisek ve společnosti, z čehož vyplynulo, že největší podíl na nákladech má středisko Výroba 1. Dále byly náklady rozčleněny na přímé a nepřímé, přičemž převažují náklady přímé. Následoval stručný popis kalkulačního systému a rozpočetnictví.</w:t>
            </w:r>
            <w:r w:rsidR="00507576">
              <w:rPr>
                <w:rFonts w:cstheme="minorHAnsi"/>
                <w:iCs/>
              </w:rPr>
              <w:t xml:space="preserve"> Na základě této analýzy byly identifikovány nedostatky ve stávajícím systému řízení. </w:t>
            </w:r>
            <w:r w:rsidR="00904CD4">
              <w:rPr>
                <w:rFonts w:cstheme="minorHAnsi"/>
                <w:iCs/>
              </w:rPr>
              <w:t xml:space="preserve">Jedná se zejména o členění nákladů, které </w:t>
            </w:r>
            <w:r w:rsidR="00490B50">
              <w:rPr>
                <w:rFonts w:cstheme="minorHAnsi"/>
                <w:iCs/>
              </w:rPr>
              <w:t>není prováděno z hlediska vztahu ke změně objemu výkonů. Dále problém používané absorpční kalkulace, nediferencované režie a nediferencované rozvrhové základny.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02527DB" w:rsidR="000E094A" w:rsidRDefault="003C50B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A6CC79" w14:textId="1FAE0C4C" w:rsidR="000E094A" w:rsidRDefault="00C65AF9" w:rsidP="00131FE9">
            <w:pPr>
              <w:tabs>
                <w:tab w:val="right" w:pos="8789"/>
              </w:tabs>
              <w:jc w:val="both"/>
            </w:pPr>
            <w:r w:rsidRPr="0003620F">
              <w:t>Cílem projektové části bylo zpracovat</w:t>
            </w:r>
            <w:r w:rsidR="007B400D" w:rsidRPr="0003620F">
              <w:t xml:space="preserve"> návrh </w:t>
            </w:r>
            <w:r w:rsidR="0003620F" w:rsidRPr="0003620F">
              <w:t xml:space="preserve">na zlepšení řízení nákladů vybrané společnosti. Jedná se především o návrh neabsorpční kalkulace, konkrétně kalkulace variabilních nákladů. </w:t>
            </w:r>
            <w:r w:rsidR="00C75B05" w:rsidRPr="0003620F">
              <w:t xml:space="preserve">Projektová část navazuje na </w:t>
            </w:r>
            <w:r w:rsidR="0003620F" w:rsidRPr="0003620F">
              <w:t xml:space="preserve">nedostatky </w:t>
            </w:r>
            <w:r w:rsidR="00C75B05" w:rsidRPr="0003620F">
              <w:t>zjištěn</w:t>
            </w:r>
            <w:r w:rsidR="0003620F" w:rsidRPr="0003620F">
              <w:t>é</w:t>
            </w:r>
            <w:r w:rsidR="00C75B05" w:rsidRPr="0003620F">
              <w:t xml:space="preserve"> v předchozí části analytické</w:t>
            </w:r>
            <w:r w:rsidR="00656883" w:rsidRPr="0003620F">
              <w:t xml:space="preserve">. </w:t>
            </w:r>
            <w:r w:rsidR="001E59F5">
              <w:t>Ke splnění tohoto cíle byly náklady rozděleny na fixní a variabilní na základě klasifikační analýzy, dále byla sestavená globální nákladová funkce.</w:t>
            </w:r>
            <w:r w:rsidR="004434B9">
              <w:t xml:space="preserve"> Následně byla vytvořena kalkulace variabilních nákladů pro rok 2024. </w:t>
            </w:r>
            <w:r w:rsidR="008576EF">
              <w:t xml:space="preserve">Zpracovaný projekt byl doplněn rizikovou, nákladovou a časovou analýzou. Uvedené kroky jsou zpracovány systematicky a přehledně včetně správné aplikace použitých postupů. Avšak náročnost zpracovaného projektu je zásadně ovlivněna výběrem společnosti, ve které v </w:t>
            </w:r>
            <w:r w:rsidR="00F164E4">
              <w:t xml:space="preserve">závislosti na citlivosti dat potřebných </w:t>
            </w:r>
            <w:r w:rsidR="008576EF">
              <w:t xml:space="preserve">k hlubšímu a náročnějšímu rozpracování projektu (např. k tvorbě diferencované přirážkové kalkulace), toto nebylo možné. </w:t>
            </w:r>
            <w:r w:rsidR="00131FE9">
              <w:t>Výběr společnosti už předem dával tušit jisté limity ve zpracování projektu a měl být přehodnocen.</w:t>
            </w:r>
          </w:p>
          <w:p w14:paraId="08191F52" w14:textId="7FEA2BFF" w:rsidR="00131FE9" w:rsidRPr="00351A88" w:rsidRDefault="00131FE9" w:rsidP="00131FE9">
            <w:pPr>
              <w:tabs>
                <w:tab w:val="right" w:pos="8789"/>
              </w:tabs>
              <w:jc w:val="both"/>
              <w:rPr>
                <w:rFonts w:cstheme="minorHAnsi"/>
                <w:color w:val="FF0000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132DF99" w:rsidR="000E094A" w:rsidRDefault="00C2356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1BE9383E" w:rsidR="000E094A" w:rsidRPr="00131FE9" w:rsidRDefault="003C50B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31FE9">
              <w:rPr>
                <w:rFonts w:cstheme="minorHAnsi"/>
                <w:iCs/>
              </w:rPr>
              <w:t>Text v práci je logicky provázaný</w:t>
            </w:r>
            <w:r w:rsidR="00B93A02" w:rsidRPr="00131FE9">
              <w:rPr>
                <w:rFonts w:cstheme="minorHAnsi"/>
                <w:iCs/>
              </w:rPr>
              <w:t>, je použita správná terminologie</w:t>
            </w:r>
            <w:r w:rsidR="00C2356C" w:rsidRPr="00131FE9">
              <w:rPr>
                <w:rFonts w:cstheme="minorHAnsi"/>
                <w:iCs/>
              </w:rPr>
              <w:t>, zdroje jsou citovány podle normy, stylistika je odpovídající tomuto typu prací</w:t>
            </w:r>
            <w:r w:rsidR="00131FE9" w:rsidRPr="00131FE9">
              <w:rPr>
                <w:rFonts w:cstheme="minorHAnsi"/>
                <w:iCs/>
              </w:rPr>
              <w:t xml:space="preserve">. </w:t>
            </w:r>
          </w:p>
          <w:p w14:paraId="7AABEF3B" w14:textId="65B6F15D" w:rsidR="000E094A" w:rsidRPr="00131FE9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259C891" w:rsidR="009C7318" w:rsidRDefault="002F53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511CA4BC" w:rsidR="00D6308A" w:rsidRPr="000E094A" w:rsidRDefault="00B231C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  <w:r w:rsidRPr="001860D1">
              <w:rPr>
                <w:rFonts w:cstheme="minorHAnsi"/>
              </w:rPr>
              <w:t xml:space="preserve">Předkládanou práci lze doporučit k obhajobě, a to i přes připomínky týkající se </w:t>
            </w:r>
            <w:r w:rsidR="00131FE9" w:rsidRPr="001860D1">
              <w:rPr>
                <w:rFonts w:cstheme="minorHAnsi"/>
              </w:rPr>
              <w:t xml:space="preserve">zejména náročnosti zpracovaného projektu limitovaného zejména dostupností podrobnějších informací z důvodu jejich citlivosti. </w:t>
            </w: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3128B4D1" w14:textId="380CD487" w:rsidR="0085398A" w:rsidRPr="003857C4" w:rsidRDefault="00B60E97" w:rsidP="00B60E97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Na str. 58 píšete, že „</w:t>
      </w:r>
      <w:r>
        <w:t xml:space="preserve">Za nositele nákladů, často označovaného také jako </w:t>
      </w:r>
      <w:proofErr w:type="spellStart"/>
      <w:r>
        <w:t>cost</w:t>
      </w:r>
      <w:proofErr w:type="spellEnd"/>
      <w:r>
        <w:t xml:space="preserve"> driver, byly podnikem zvoleny přímé mzdy výrobních dělníků…“. Považujete toto označení za správné, vzhledem k tomu, že je používána přirážková metoda kalkulace? Se kterou kalkulační metodou je spojený pojem „</w:t>
      </w:r>
      <w:proofErr w:type="spellStart"/>
      <w:r>
        <w:t>cost</w:t>
      </w:r>
      <w:proofErr w:type="spellEnd"/>
      <w:r>
        <w:t xml:space="preserve"> driver“?</w:t>
      </w:r>
    </w:p>
    <w:p w14:paraId="5F421D60" w14:textId="0911ADA8" w:rsidR="003857C4" w:rsidRDefault="003857C4" w:rsidP="00B60E97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Z jakých důvodů jste si zvolil danou společnost?</w:t>
      </w:r>
    </w:p>
    <w:p w14:paraId="063FB4CA" w14:textId="5B8CF61F" w:rsidR="001860D1" w:rsidRPr="00B60E97" w:rsidRDefault="001860D1" w:rsidP="00B60E97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Jakým směrem byste rozpracoval projekt dále v případě dostupnosti potřebných údajů?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D49A5A2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25FB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25FB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785515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25FB6">
            <w:rPr>
              <w:rFonts w:cstheme="minorHAnsi"/>
            </w:rPr>
            <w:t>17.05.2024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B7727"/>
    <w:multiLevelType w:val="hybridMultilevel"/>
    <w:tmpl w:val="F3AA71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620F"/>
    <w:rsid w:val="000C0458"/>
    <w:rsid w:val="000E094A"/>
    <w:rsid w:val="000E0F9A"/>
    <w:rsid w:val="00125827"/>
    <w:rsid w:val="00125FB6"/>
    <w:rsid w:val="00131FE9"/>
    <w:rsid w:val="00137F42"/>
    <w:rsid w:val="00144F5B"/>
    <w:rsid w:val="001860D1"/>
    <w:rsid w:val="001E59F5"/>
    <w:rsid w:val="00220E5B"/>
    <w:rsid w:val="0024258E"/>
    <w:rsid w:val="0029651C"/>
    <w:rsid w:val="00297EC0"/>
    <w:rsid w:val="002C5ED6"/>
    <w:rsid w:val="002E6BC4"/>
    <w:rsid w:val="002F536A"/>
    <w:rsid w:val="00326CC2"/>
    <w:rsid w:val="00346997"/>
    <w:rsid w:val="00351A88"/>
    <w:rsid w:val="003857C4"/>
    <w:rsid w:val="003C50BB"/>
    <w:rsid w:val="00400FD8"/>
    <w:rsid w:val="004214AE"/>
    <w:rsid w:val="00432AAB"/>
    <w:rsid w:val="004434B9"/>
    <w:rsid w:val="00490B50"/>
    <w:rsid w:val="004B035C"/>
    <w:rsid w:val="004D378C"/>
    <w:rsid w:val="005034F4"/>
    <w:rsid w:val="00507576"/>
    <w:rsid w:val="00557B24"/>
    <w:rsid w:val="00565B1A"/>
    <w:rsid w:val="005C4ACA"/>
    <w:rsid w:val="005F0DF5"/>
    <w:rsid w:val="00600AD5"/>
    <w:rsid w:val="00640057"/>
    <w:rsid w:val="00656883"/>
    <w:rsid w:val="0067082B"/>
    <w:rsid w:val="00681022"/>
    <w:rsid w:val="00694399"/>
    <w:rsid w:val="006A4FA9"/>
    <w:rsid w:val="006A6AD1"/>
    <w:rsid w:val="0073639B"/>
    <w:rsid w:val="007539AC"/>
    <w:rsid w:val="007553A6"/>
    <w:rsid w:val="007B400D"/>
    <w:rsid w:val="007C2AF9"/>
    <w:rsid w:val="007E17F3"/>
    <w:rsid w:val="0081271B"/>
    <w:rsid w:val="00812F6A"/>
    <w:rsid w:val="0085398A"/>
    <w:rsid w:val="008543AD"/>
    <w:rsid w:val="008576EF"/>
    <w:rsid w:val="00881BA1"/>
    <w:rsid w:val="008B781B"/>
    <w:rsid w:val="008E2072"/>
    <w:rsid w:val="009033C8"/>
    <w:rsid w:val="00904CD4"/>
    <w:rsid w:val="00967B44"/>
    <w:rsid w:val="00974EA2"/>
    <w:rsid w:val="00987B93"/>
    <w:rsid w:val="009C22B7"/>
    <w:rsid w:val="009C322A"/>
    <w:rsid w:val="009C39D8"/>
    <w:rsid w:val="009C7318"/>
    <w:rsid w:val="00A40E93"/>
    <w:rsid w:val="00A47809"/>
    <w:rsid w:val="00A7527E"/>
    <w:rsid w:val="00A9175A"/>
    <w:rsid w:val="00AE392B"/>
    <w:rsid w:val="00B06A1C"/>
    <w:rsid w:val="00B14451"/>
    <w:rsid w:val="00B231CC"/>
    <w:rsid w:val="00B41770"/>
    <w:rsid w:val="00B60E97"/>
    <w:rsid w:val="00B71343"/>
    <w:rsid w:val="00B93A02"/>
    <w:rsid w:val="00BA16DD"/>
    <w:rsid w:val="00BB3587"/>
    <w:rsid w:val="00BC3518"/>
    <w:rsid w:val="00C07709"/>
    <w:rsid w:val="00C12E01"/>
    <w:rsid w:val="00C2356C"/>
    <w:rsid w:val="00C65AF9"/>
    <w:rsid w:val="00C75B05"/>
    <w:rsid w:val="00CA34A9"/>
    <w:rsid w:val="00CD12C3"/>
    <w:rsid w:val="00D24895"/>
    <w:rsid w:val="00D44F67"/>
    <w:rsid w:val="00D6308A"/>
    <w:rsid w:val="00DB669E"/>
    <w:rsid w:val="00DC7D52"/>
    <w:rsid w:val="00E22423"/>
    <w:rsid w:val="00EB7ADF"/>
    <w:rsid w:val="00EF1720"/>
    <w:rsid w:val="00F164E4"/>
    <w:rsid w:val="00FA2DE8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21b220-6dc1-4819-bc24-59a0c42d8f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6A95B3BE5B9946873770D2A4B4D350" ma:contentTypeVersion="18" ma:contentTypeDescription="Vytvoří nový dokument" ma:contentTypeScope="" ma:versionID="e9973d7af154010080b0ce71ab44e23d">
  <xsd:schema xmlns:xsd="http://www.w3.org/2001/XMLSchema" xmlns:xs="http://www.w3.org/2001/XMLSchema" xmlns:p="http://schemas.microsoft.com/office/2006/metadata/properties" xmlns:ns3="0921b220-6dc1-4819-bc24-59a0c42d8f88" xmlns:ns4="7759a421-e9a7-4a7f-a37b-c220423a1edd" targetNamespace="http://schemas.microsoft.com/office/2006/metadata/properties" ma:root="true" ma:fieldsID="33dc112d085553552090d15d9b3e3206" ns3:_="" ns4:_="">
    <xsd:import namespace="0921b220-6dc1-4819-bc24-59a0c42d8f88"/>
    <xsd:import namespace="7759a421-e9a7-4a7f-a37b-c220423a1e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1b220-6dc1-4819-bc24-59a0c42d8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9a421-e9a7-4a7f-a37b-c220423a1e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7759a421-e9a7-4a7f-a37b-c220423a1edd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0921b220-6dc1-4819-bc24-59a0c42d8f88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5854F6-13E0-4B2E-8062-B958C456F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1b220-6dc1-4819-bc24-59a0c42d8f88"/>
    <ds:schemaRef ds:uri="7759a421-e9a7-4a7f-a37b-c220423a1e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Pavla Habrovanská</cp:lastModifiedBy>
  <cp:revision>2</cp:revision>
  <cp:lastPrinted>2022-03-14T11:55:00Z</cp:lastPrinted>
  <dcterms:created xsi:type="dcterms:W3CDTF">2024-05-23T11:16:00Z</dcterms:created>
  <dcterms:modified xsi:type="dcterms:W3CDTF">2024-05-23T11:16:00Z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0x010100FD6A95B3BE5B9946873770D2A4B4D350</vt:lpwstr>
  </property>
</Properties>
</file>