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DB0EC7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F73C5">
        <w:rPr>
          <w:rFonts w:asciiTheme="minorHAnsi" w:hAnsiTheme="minorHAnsi" w:cstheme="minorHAnsi"/>
          <w:sz w:val="22"/>
          <w:szCs w:val="22"/>
        </w:rPr>
        <w:t xml:space="preserve">David </w:t>
      </w:r>
      <w:proofErr w:type="spellStart"/>
      <w:r w:rsidR="00BF73C5">
        <w:rPr>
          <w:rFonts w:asciiTheme="minorHAnsi" w:hAnsiTheme="minorHAnsi" w:cstheme="minorHAnsi"/>
          <w:sz w:val="22"/>
          <w:szCs w:val="22"/>
        </w:rPr>
        <w:t>Šintál</w:t>
      </w:r>
      <w:proofErr w:type="spellEnd"/>
    </w:p>
    <w:p w14:paraId="7BEB1D07" w14:textId="4F1D995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7DAD">
        <w:rPr>
          <w:rFonts w:asciiTheme="minorHAnsi" w:hAnsiTheme="minorHAnsi" w:cstheme="minorHAnsi"/>
          <w:sz w:val="22"/>
          <w:szCs w:val="22"/>
        </w:rPr>
        <w:t>Ing. Pavel Ondra</w:t>
      </w:r>
    </w:p>
    <w:p w14:paraId="05C5954D" w14:textId="43717C9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F73C5" w:rsidRPr="00BF73C5">
        <w:rPr>
          <w:rFonts w:cstheme="minorHAnsi"/>
        </w:rPr>
        <w:t>Analýza systému řízení výrobkových inovací ve vybrané společnosti</w:t>
      </w:r>
    </w:p>
    <w:p w14:paraId="07FD52EA" w14:textId="51DAF9E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87DA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BF73C5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60914DB" w:rsidR="000E094A" w:rsidRDefault="00D91B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8373795" w:rsidR="00D91BB6" w:rsidRPr="00887DAD" w:rsidRDefault="00D91BB6" w:rsidP="002A1A4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202FD">
              <w:rPr>
                <w:rFonts w:cstheme="minorHAnsi"/>
                <w:i/>
                <w:sz w:val="20"/>
              </w:rPr>
              <w:t>Cílem bylo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D70F39" w:rsidRPr="00D70F39">
              <w:rPr>
                <w:rFonts w:cstheme="minorHAnsi"/>
                <w:i/>
                <w:sz w:val="20"/>
              </w:rPr>
              <w:t>navrhnout zlepšení systému řízení inovací ve vybraném podniku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2202FD" w:rsidRPr="002202FD">
              <w:rPr>
                <w:rFonts w:cstheme="minorHAnsi"/>
                <w:i/>
                <w:sz w:val="20"/>
              </w:rPr>
              <w:t>Cíl je takto formulován srozumitelně a v souladu s</w:t>
            </w:r>
            <w:r>
              <w:rPr>
                <w:rFonts w:cstheme="minorHAnsi"/>
                <w:i/>
                <w:sz w:val="20"/>
              </w:rPr>
              <w:t xml:space="preserve">e </w:t>
            </w:r>
            <w:r w:rsidR="002202FD" w:rsidRPr="002202FD">
              <w:rPr>
                <w:rFonts w:cstheme="minorHAnsi"/>
                <w:i/>
                <w:sz w:val="20"/>
              </w:rPr>
              <w:t>zadáním.</w:t>
            </w:r>
            <w:r>
              <w:rPr>
                <w:rFonts w:cstheme="minorHAnsi"/>
                <w:i/>
                <w:sz w:val="20"/>
              </w:rPr>
              <w:t xml:space="preserve"> Z</w:t>
            </w:r>
            <w:r w:rsidRPr="002202FD">
              <w:rPr>
                <w:rFonts w:cstheme="minorHAnsi"/>
                <w:i/>
                <w:sz w:val="20"/>
              </w:rPr>
              <w:t xml:space="preserve">volené metody a postupy </w:t>
            </w:r>
            <w:r>
              <w:rPr>
                <w:rFonts w:cstheme="minorHAnsi"/>
                <w:i/>
                <w:sz w:val="20"/>
              </w:rPr>
              <w:t xml:space="preserve">jsou </w:t>
            </w:r>
            <w:r w:rsidRPr="002202FD">
              <w:rPr>
                <w:rFonts w:cstheme="minorHAnsi"/>
                <w:i/>
                <w:sz w:val="20"/>
              </w:rPr>
              <w:t>vhodné k dosažení cíle</w:t>
            </w:r>
            <w:r>
              <w:rPr>
                <w:rFonts w:cstheme="minorHAnsi"/>
                <w:i/>
                <w:sz w:val="20"/>
              </w:rPr>
              <w:t xml:space="preserve">, ovšem </w:t>
            </w:r>
            <w:r>
              <w:rPr>
                <w:rFonts w:cstheme="minorHAnsi"/>
                <w:i/>
                <w:sz w:val="20"/>
              </w:rPr>
              <w:t>v kapitole „Cíle a metody zpracování práce“</w:t>
            </w:r>
            <w:r>
              <w:rPr>
                <w:rFonts w:cstheme="minorHAnsi"/>
                <w:i/>
                <w:sz w:val="20"/>
              </w:rPr>
              <w:t xml:space="preserve"> jsou</w:t>
            </w:r>
            <w:r>
              <w:rPr>
                <w:rFonts w:cstheme="minorHAnsi"/>
                <w:i/>
                <w:sz w:val="20"/>
              </w:rPr>
              <w:t xml:space="preserve"> víceméně jen</w:t>
            </w:r>
            <w:r w:rsidRPr="002202FD">
              <w:rPr>
                <w:rFonts w:cstheme="minorHAnsi"/>
                <w:i/>
                <w:sz w:val="20"/>
              </w:rPr>
              <w:t xml:space="preserve"> vyjmenovány bez okomentování výběru a účelů využití.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2202FD">
              <w:rPr>
                <w:rFonts w:cstheme="minorHAnsi"/>
                <w:i/>
                <w:sz w:val="20"/>
              </w:rPr>
              <w:t xml:space="preserve">Celkově bych doporučil metodologii zpracování důkladněji popsat, uvést konkrétní metody, objasnit postup zpracování a upřesnit informace např. o získávání </w:t>
            </w:r>
            <w:r>
              <w:rPr>
                <w:rFonts w:cstheme="minorHAnsi"/>
                <w:i/>
                <w:sz w:val="20"/>
              </w:rPr>
              <w:t>informací</w:t>
            </w:r>
            <w:r w:rsidRPr="002202FD">
              <w:rPr>
                <w:rFonts w:cstheme="minorHAnsi"/>
                <w:i/>
                <w:sz w:val="20"/>
              </w:rPr>
              <w:t>.</w:t>
            </w:r>
            <w:r w:rsidR="002A1A43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Doplněny mohly být také informace o </w:t>
            </w:r>
            <w:r w:rsidR="002A1A43">
              <w:rPr>
                <w:rFonts w:cstheme="minorHAnsi"/>
                <w:i/>
                <w:sz w:val="20"/>
              </w:rPr>
              <w:t xml:space="preserve">využití procesního schématu skrze </w:t>
            </w:r>
            <w:proofErr w:type="spellStart"/>
            <w:r w:rsidR="002A1A43">
              <w:rPr>
                <w:rFonts w:cstheme="minorHAnsi"/>
                <w:i/>
                <w:sz w:val="20"/>
              </w:rPr>
              <w:t>flow</w:t>
            </w:r>
            <w:proofErr w:type="spellEnd"/>
            <w:r w:rsidR="002A1A43">
              <w:rPr>
                <w:rFonts w:cstheme="minorHAnsi"/>
                <w:i/>
                <w:sz w:val="20"/>
              </w:rPr>
              <w:t xml:space="preserve">-chart, RACI matice či </w:t>
            </w:r>
            <w:proofErr w:type="spellStart"/>
            <w:r w:rsidR="002A1A43">
              <w:rPr>
                <w:rFonts w:cstheme="minorHAnsi"/>
                <w:i/>
                <w:sz w:val="20"/>
              </w:rPr>
              <w:t>Stage-Gate</w:t>
            </w:r>
            <w:proofErr w:type="spellEnd"/>
            <w:r w:rsidR="002A1A43">
              <w:rPr>
                <w:rFonts w:cstheme="minorHAnsi"/>
                <w:i/>
                <w:sz w:val="20"/>
              </w:rPr>
              <w:t xml:space="preserve"> modelu.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B1CE63" w:rsidR="000E094A" w:rsidRDefault="00B051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016F68E8" w:rsidR="000E094A" w:rsidRPr="00887DAD" w:rsidRDefault="002202FD" w:rsidP="00B0515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202FD">
              <w:rPr>
                <w:rFonts w:cstheme="minorHAnsi"/>
                <w:i/>
                <w:sz w:val="20"/>
              </w:rPr>
              <w:t xml:space="preserve">Na základě </w:t>
            </w:r>
            <w:r w:rsidR="00B05155">
              <w:rPr>
                <w:rFonts w:cstheme="minorHAnsi"/>
                <w:i/>
                <w:sz w:val="20"/>
              </w:rPr>
              <w:t>23 relevantních odborných</w:t>
            </w:r>
            <w:r w:rsidRPr="002202FD">
              <w:rPr>
                <w:rFonts w:cstheme="minorHAnsi"/>
                <w:i/>
                <w:sz w:val="20"/>
              </w:rPr>
              <w:t xml:space="preserve"> zdrojů</w:t>
            </w:r>
            <w:r w:rsidR="00B05155">
              <w:rPr>
                <w:rFonts w:cstheme="minorHAnsi"/>
                <w:i/>
                <w:sz w:val="20"/>
              </w:rPr>
              <w:t xml:space="preserve"> autor </w:t>
            </w:r>
            <w:r w:rsidRPr="002202FD">
              <w:rPr>
                <w:rFonts w:cstheme="minorHAnsi"/>
                <w:i/>
                <w:sz w:val="20"/>
              </w:rPr>
              <w:t>zpracoval teoretické poznatky z</w:t>
            </w:r>
            <w:r w:rsidR="00B05155">
              <w:rPr>
                <w:rFonts w:cstheme="minorHAnsi"/>
                <w:i/>
                <w:sz w:val="20"/>
              </w:rPr>
              <w:t xml:space="preserve"> i</w:t>
            </w:r>
            <w:r w:rsidR="00AB5811">
              <w:rPr>
                <w:rFonts w:cstheme="minorHAnsi"/>
                <w:i/>
                <w:sz w:val="20"/>
              </w:rPr>
              <w:t>novac</w:t>
            </w:r>
            <w:r w:rsidR="00B05155">
              <w:rPr>
                <w:rFonts w:cstheme="minorHAnsi"/>
                <w:i/>
                <w:sz w:val="20"/>
              </w:rPr>
              <w:t>í</w:t>
            </w:r>
            <w:r w:rsidR="00AB5811">
              <w:rPr>
                <w:rFonts w:cstheme="minorHAnsi"/>
                <w:i/>
                <w:sz w:val="20"/>
              </w:rPr>
              <w:t>, jejich řízení a inovační</w:t>
            </w:r>
            <w:r w:rsidR="00B05155">
              <w:rPr>
                <w:rFonts w:cstheme="minorHAnsi"/>
                <w:i/>
                <w:sz w:val="20"/>
              </w:rPr>
              <w:t>ch</w:t>
            </w:r>
            <w:r w:rsidR="00AB5811">
              <w:rPr>
                <w:rFonts w:cstheme="minorHAnsi"/>
                <w:i/>
                <w:sz w:val="20"/>
              </w:rPr>
              <w:t xml:space="preserve"> proces</w:t>
            </w:r>
            <w:r w:rsidR="00B05155">
              <w:rPr>
                <w:rFonts w:cstheme="minorHAnsi"/>
                <w:i/>
                <w:sz w:val="20"/>
              </w:rPr>
              <w:t>ů</w:t>
            </w:r>
            <w:r w:rsidR="00AB5811">
              <w:rPr>
                <w:rFonts w:cstheme="minorHAnsi"/>
                <w:i/>
                <w:sz w:val="20"/>
              </w:rPr>
              <w:t>.</w:t>
            </w:r>
            <w:r w:rsidR="00B05155">
              <w:rPr>
                <w:rFonts w:cstheme="minorHAnsi"/>
                <w:i/>
                <w:sz w:val="20"/>
              </w:rPr>
              <w:t xml:space="preserve"> </w:t>
            </w:r>
            <w:r w:rsidRPr="002202FD">
              <w:rPr>
                <w:rFonts w:cstheme="minorHAnsi"/>
                <w:i/>
                <w:sz w:val="20"/>
              </w:rPr>
              <w:t xml:space="preserve">Teoretická část nese rysy kritické literární rešerše, i když mohla být důslednější. Najdou se i části, kde se </w:t>
            </w:r>
            <w:r w:rsidR="00B05155">
              <w:rPr>
                <w:rFonts w:cstheme="minorHAnsi"/>
                <w:i/>
                <w:sz w:val="20"/>
              </w:rPr>
              <w:t>zdroje</w:t>
            </w:r>
            <w:r w:rsidRPr="002202FD">
              <w:rPr>
                <w:rFonts w:cstheme="minorHAnsi"/>
                <w:i/>
                <w:sz w:val="20"/>
              </w:rPr>
              <w:t xml:space="preserve"> za sebou</w:t>
            </w:r>
            <w:r w:rsidR="00B05155">
              <w:rPr>
                <w:rFonts w:cstheme="minorHAnsi"/>
                <w:i/>
                <w:sz w:val="20"/>
              </w:rPr>
              <w:t xml:space="preserve"> </w:t>
            </w:r>
            <w:r w:rsidRPr="002202FD">
              <w:rPr>
                <w:rFonts w:cstheme="minorHAnsi"/>
                <w:i/>
                <w:sz w:val="20"/>
              </w:rPr>
              <w:t>opakují, ale přesto musím ocenit přístup při zpracování teoretických poznatků.</w:t>
            </w:r>
            <w:r w:rsidR="00B05155">
              <w:rPr>
                <w:rFonts w:cstheme="minorHAnsi"/>
                <w:i/>
                <w:sz w:val="20"/>
              </w:rPr>
              <w:t xml:space="preserve"> A to i kvůli tomu, že využívá odborných článků z vědeckých databází a snažil se o aktuálnost zdrojů.</w:t>
            </w:r>
            <w:r w:rsidR="00B05155" w:rsidRPr="002202FD">
              <w:rPr>
                <w:rFonts w:cstheme="minorHAnsi"/>
                <w:i/>
                <w:sz w:val="20"/>
              </w:rPr>
              <w:t xml:space="preserve"> </w:t>
            </w:r>
            <w:r w:rsidR="00B05155" w:rsidRPr="002202FD">
              <w:rPr>
                <w:rFonts w:cstheme="minorHAnsi"/>
                <w:i/>
                <w:sz w:val="20"/>
              </w:rPr>
              <w:t>Použité zdroje jsou citovány odpovídajícím způsobem.</w:t>
            </w:r>
            <w:r w:rsidR="00B05155">
              <w:rPr>
                <w:rFonts w:cstheme="minorHAnsi"/>
                <w:i/>
                <w:sz w:val="20"/>
              </w:rPr>
              <w:t xml:space="preserve"> </w:t>
            </w:r>
            <w:r w:rsidR="00B05155" w:rsidRPr="002202FD">
              <w:rPr>
                <w:rFonts w:cstheme="minorHAnsi"/>
                <w:i/>
                <w:sz w:val="20"/>
              </w:rPr>
              <w:t>Použity a citovány jsou všechny zdroje uvedené v zadání.</w:t>
            </w:r>
            <w:r w:rsidR="00B05155">
              <w:rPr>
                <w:rFonts w:cstheme="minorHAnsi"/>
                <w:i/>
                <w:sz w:val="20"/>
              </w:rPr>
              <w:t xml:space="preserve"> </w:t>
            </w:r>
            <w:r w:rsidRPr="002202FD">
              <w:rPr>
                <w:rFonts w:cstheme="minorHAnsi"/>
                <w:i/>
                <w:sz w:val="20"/>
              </w:rPr>
              <w:t xml:space="preserve">Teoretická část </w:t>
            </w:r>
            <w:r w:rsidR="00B05155">
              <w:rPr>
                <w:rFonts w:cstheme="minorHAnsi"/>
                <w:i/>
                <w:sz w:val="20"/>
              </w:rPr>
              <w:t xml:space="preserve">splňuje stanovené požadavky a </w:t>
            </w:r>
            <w:r w:rsidRPr="002202FD">
              <w:rPr>
                <w:rFonts w:cstheme="minorHAnsi"/>
                <w:i/>
                <w:sz w:val="20"/>
              </w:rPr>
              <w:t>tvoří dostatečný základ pro praktickou část.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475C44" w:rsidR="000E094A" w:rsidRDefault="00C545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7146E57E" w:rsidR="000E094A" w:rsidRPr="00887DAD" w:rsidRDefault="002202FD" w:rsidP="002202F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202FD">
              <w:rPr>
                <w:rFonts w:cstheme="minorHAnsi"/>
                <w:i/>
                <w:sz w:val="20"/>
              </w:rPr>
              <w:t xml:space="preserve">V praktické části autor adekvátně navázal na teoretické poznatky a </w:t>
            </w:r>
            <w:r w:rsidR="002A1A43">
              <w:rPr>
                <w:rFonts w:cstheme="minorHAnsi"/>
                <w:i/>
                <w:sz w:val="20"/>
              </w:rPr>
              <w:t xml:space="preserve">popsal současný stav systému řízení inovací a také řízení jedné konkrétní výrobkové inovace. Mimo to představil také procesní strukturu dané společnosti, kde však autor uvádí, </w:t>
            </w:r>
            <w:r w:rsidR="00AB5811">
              <w:rPr>
                <w:rFonts w:cstheme="minorHAnsi"/>
                <w:i/>
                <w:sz w:val="20"/>
              </w:rPr>
              <w:t>že mezi vedlejší procesy patří konkrétně „oddělení B2B“ a „oddělení B2C“ a také jiná oddělení; oddělení ovšem není proces, o odděleních se bavíme v případě organizační struktury.</w:t>
            </w:r>
            <w:r w:rsidR="002A1A43">
              <w:rPr>
                <w:rFonts w:cstheme="minorHAnsi"/>
                <w:i/>
                <w:sz w:val="20"/>
              </w:rPr>
              <w:t xml:space="preserve"> Celkově je provedená analýza spíše popisná a má </w:t>
            </w:r>
            <w:r w:rsidR="006A6BB9">
              <w:rPr>
                <w:rFonts w:cstheme="minorHAnsi"/>
                <w:i/>
                <w:sz w:val="20"/>
              </w:rPr>
              <w:t>kvalitativní charakter</w:t>
            </w:r>
            <w:r w:rsidR="002A1A43">
              <w:rPr>
                <w:rFonts w:cstheme="minorHAnsi"/>
                <w:i/>
                <w:sz w:val="20"/>
              </w:rPr>
              <w:t xml:space="preserve"> (kromě </w:t>
            </w:r>
            <w:proofErr w:type="spellStart"/>
            <w:r w:rsidR="002A1A43">
              <w:rPr>
                <w:rFonts w:cstheme="minorHAnsi"/>
                <w:i/>
                <w:sz w:val="20"/>
              </w:rPr>
              <w:t>flow</w:t>
            </w:r>
            <w:proofErr w:type="spellEnd"/>
            <w:r w:rsidR="002A1A43">
              <w:rPr>
                <w:rFonts w:cstheme="minorHAnsi"/>
                <w:i/>
                <w:sz w:val="20"/>
              </w:rPr>
              <w:t>-chartu a RACI matice)</w:t>
            </w:r>
            <w:r w:rsidR="006A6BB9">
              <w:rPr>
                <w:rFonts w:cstheme="minorHAnsi"/>
                <w:i/>
                <w:sz w:val="20"/>
              </w:rPr>
              <w:t xml:space="preserve">, což </w:t>
            </w:r>
            <w:r w:rsidR="002A1A43">
              <w:rPr>
                <w:rFonts w:cstheme="minorHAnsi"/>
                <w:i/>
                <w:sz w:val="20"/>
              </w:rPr>
              <w:t xml:space="preserve">je </w:t>
            </w:r>
            <w:r w:rsidR="006A6BB9">
              <w:rPr>
                <w:rFonts w:cstheme="minorHAnsi"/>
                <w:i/>
                <w:sz w:val="20"/>
              </w:rPr>
              <w:t xml:space="preserve">ovšem </w:t>
            </w:r>
            <w:r w:rsidR="002A1A43">
              <w:rPr>
                <w:rFonts w:cstheme="minorHAnsi"/>
                <w:i/>
                <w:sz w:val="20"/>
              </w:rPr>
              <w:t xml:space="preserve">v souladu s řešenou problematikou a </w:t>
            </w:r>
            <w:r w:rsidR="006A6BB9">
              <w:rPr>
                <w:rFonts w:cstheme="minorHAnsi"/>
                <w:i/>
                <w:sz w:val="20"/>
              </w:rPr>
              <w:t>nijak</w:t>
            </w:r>
            <w:r w:rsidR="002A1A43">
              <w:rPr>
                <w:rFonts w:cstheme="minorHAnsi"/>
                <w:i/>
                <w:sz w:val="20"/>
              </w:rPr>
              <w:t xml:space="preserve"> tato forma zpracování</w:t>
            </w:r>
            <w:r w:rsidR="006A6BB9">
              <w:rPr>
                <w:rFonts w:cstheme="minorHAnsi"/>
                <w:i/>
                <w:sz w:val="20"/>
              </w:rPr>
              <w:t xml:space="preserve"> nesnižuje její obsah.</w:t>
            </w:r>
            <w:r w:rsidR="00C54522">
              <w:rPr>
                <w:rFonts w:cstheme="minorHAnsi"/>
                <w:i/>
                <w:sz w:val="20"/>
              </w:rPr>
              <w:t xml:space="preserve"> </w:t>
            </w:r>
            <w:r w:rsidRPr="002202FD">
              <w:rPr>
                <w:rFonts w:cstheme="minorHAnsi"/>
                <w:i/>
                <w:sz w:val="20"/>
              </w:rPr>
              <w:t>Na základě analýzy autor identifikoval nedostatky v současném stavu.</w:t>
            </w:r>
            <w:r w:rsidR="00C54522">
              <w:rPr>
                <w:rFonts w:cstheme="minorHAnsi"/>
                <w:i/>
                <w:sz w:val="20"/>
              </w:rPr>
              <w:t xml:space="preserve"> </w:t>
            </w:r>
            <w:r w:rsidRPr="002202FD">
              <w:rPr>
                <w:rFonts w:cstheme="minorHAnsi"/>
                <w:i/>
                <w:sz w:val="20"/>
              </w:rPr>
              <w:t>Průběh a postup zpracování analýzy současného stavu je vhodným způsobem popsán, vč. souvislostí a návazností.</w:t>
            </w:r>
            <w:r w:rsidR="00C54522">
              <w:rPr>
                <w:rFonts w:cstheme="minorHAnsi"/>
                <w:i/>
                <w:sz w:val="20"/>
              </w:rPr>
              <w:t xml:space="preserve"> </w:t>
            </w:r>
            <w:r w:rsidRPr="002202FD">
              <w:rPr>
                <w:rFonts w:cstheme="minorHAnsi"/>
                <w:i/>
                <w:sz w:val="20"/>
              </w:rPr>
              <w:t>Hlavní východiska a závěry jsou pak prezentovány v rámci shrnutí.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FE9CCF" w:rsidR="000E094A" w:rsidRDefault="008276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68BB74B0" w:rsidR="000E094A" w:rsidRPr="00887DAD" w:rsidRDefault="00827664" w:rsidP="002202F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202FD">
              <w:rPr>
                <w:rFonts w:cstheme="minorHAnsi"/>
                <w:i/>
                <w:sz w:val="20"/>
              </w:rPr>
              <w:t>Za účelem zlepšení autor</w:t>
            </w:r>
            <w:r>
              <w:rPr>
                <w:rFonts w:cstheme="minorHAnsi"/>
                <w:i/>
                <w:sz w:val="20"/>
              </w:rPr>
              <w:t xml:space="preserve"> v kap. 11 předložil návrh předpisu pro řízení inovací s využitím </w:t>
            </w:r>
            <w:proofErr w:type="spellStart"/>
            <w:r>
              <w:rPr>
                <w:rFonts w:cstheme="minorHAnsi"/>
                <w:i/>
                <w:sz w:val="20"/>
              </w:rPr>
              <w:t>Stage-Gate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modelu.</w:t>
            </w:r>
            <w:r>
              <w:rPr>
                <w:rFonts w:cstheme="minorHAnsi"/>
                <w:i/>
                <w:sz w:val="20"/>
              </w:rPr>
              <w:t xml:space="preserve"> V</w:t>
            </w:r>
            <w:r w:rsidR="00C54522">
              <w:rPr>
                <w:rFonts w:cstheme="minorHAnsi"/>
                <w:i/>
                <w:sz w:val="20"/>
              </w:rPr>
              <w:t>ýtku mám k názvu této kapitoly – navrhovaná řešení – z něj vyplývá, že by mělo být navrženo více řešení, avšak obsahem je pouze jedno řešení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C54522">
              <w:rPr>
                <w:rFonts w:cstheme="minorHAnsi"/>
                <w:i/>
                <w:sz w:val="20"/>
              </w:rPr>
              <w:t xml:space="preserve">Ač je tento návrh propracovaný do implementačního plánu, je jediný. Nutno ale uznat, že na základě analýzy je opravdu nezbytný. Jen je škoda, že se jedná </w:t>
            </w:r>
            <w:r>
              <w:rPr>
                <w:rFonts w:cstheme="minorHAnsi"/>
                <w:i/>
                <w:sz w:val="20"/>
              </w:rPr>
              <w:t>jen</w:t>
            </w:r>
            <w:r w:rsidR="00C54522">
              <w:rPr>
                <w:rFonts w:cstheme="minorHAnsi"/>
                <w:i/>
                <w:sz w:val="20"/>
              </w:rPr>
              <w:t xml:space="preserve"> o plán a že některé prvky nejsou více rozpracovány; nebylo by od věci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C54522">
              <w:rPr>
                <w:rFonts w:cstheme="minorHAnsi"/>
                <w:i/>
                <w:sz w:val="20"/>
              </w:rPr>
              <w:t>detailněji rozepsat a blíže definovat jednotlivé fáze</w:t>
            </w:r>
            <w:r>
              <w:rPr>
                <w:rFonts w:cstheme="minorHAnsi"/>
                <w:i/>
                <w:sz w:val="20"/>
              </w:rPr>
              <w:t>, což právě chybí v současném stavu, jak vyplývá z analýzy. Postup implementace je detailně popsán vč. nákladových konsekvencí. Autor vysvětluje, že kdyby byl inovační proces podchycen a jasně nastaven, nedošlo by k plýtvání prostředky při výrobě prototypu a tyto náklady, jakožto budoucí úsporu, dává do kontrastu s náklady na implementaci.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E659586" w:rsidR="000E094A" w:rsidRDefault="00E905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379657E2" w:rsidR="000E094A" w:rsidRPr="00887DAD" w:rsidRDefault="00827664" w:rsidP="00E9059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Bakalářská</w:t>
            </w:r>
            <w:r w:rsidR="002202FD" w:rsidRPr="002202FD">
              <w:rPr>
                <w:rFonts w:cstheme="minorHAnsi"/>
                <w:i/>
                <w:sz w:val="20"/>
              </w:rPr>
              <w:t xml:space="preserve"> práce má logickou strukturu a odpovídající návaznosti. Odborná terminologie je v práci použita správně.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2202FD" w:rsidRPr="002202FD">
              <w:rPr>
                <w:rFonts w:cstheme="minorHAnsi"/>
                <w:i/>
                <w:sz w:val="20"/>
              </w:rPr>
              <w:t xml:space="preserve">Napříč celou prací je adekvátně použita předepsaná norma citování zdrojů, vč. harvardského systému odkazování. </w:t>
            </w:r>
            <w:r w:rsidRPr="002202FD">
              <w:rPr>
                <w:rFonts w:cstheme="minorHAnsi"/>
                <w:i/>
                <w:sz w:val="20"/>
              </w:rPr>
              <w:t>Jazyková úroveň práce je v</w:t>
            </w:r>
            <w:r>
              <w:rPr>
                <w:rFonts w:cstheme="minorHAnsi"/>
                <w:i/>
                <w:sz w:val="20"/>
              </w:rPr>
              <w:t> </w:t>
            </w:r>
            <w:r w:rsidRPr="002202FD">
              <w:rPr>
                <w:rFonts w:cstheme="minorHAnsi"/>
                <w:i/>
                <w:sz w:val="20"/>
              </w:rPr>
              <w:t>pořádku</w:t>
            </w:r>
            <w:r>
              <w:rPr>
                <w:rFonts w:cstheme="minorHAnsi"/>
                <w:i/>
                <w:sz w:val="20"/>
              </w:rPr>
              <w:t>. Při strukturování obsahu by se autor měl vyhnout tvorbě samostatných/jediných podkapitol. Po g</w:t>
            </w:r>
            <w:r w:rsidRPr="002202FD">
              <w:rPr>
                <w:rFonts w:cstheme="minorHAnsi"/>
                <w:i/>
                <w:sz w:val="20"/>
              </w:rPr>
              <w:t>rafick</w:t>
            </w:r>
            <w:r>
              <w:rPr>
                <w:rFonts w:cstheme="minorHAnsi"/>
                <w:i/>
                <w:sz w:val="20"/>
              </w:rPr>
              <w:t xml:space="preserve">é stránce je práce taktéž víceméně v </w:t>
            </w:r>
            <w:r w:rsidRPr="002202FD">
              <w:rPr>
                <w:rFonts w:cstheme="minorHAnsi"/>
                <w:i/>
                <w:sz w:val="20"/>
              </w:rPr>
              <w:t>pořádku.</w:t>
            </w:r>
            <w:r w:rsidR="00E90591">
              <w:rPr>
                <w:rFonts w:cstheme="minorHAnsi"/>
                <w:i/>
                <w:sz w:val="20"/>
              </w:rPr>
              <w:t xml:space="preserve"> Pouze O</w:t>
            </w:r>
            <w:r w:rsidR="00E87F79">
              <w:rPr>
                <w:rFonts w:cstheme="minorHAnsi"/>
                <w:i/>
                <w:sz w:val="20"/>
              </w:rPr>
              <w:t>br. 7 (s. 49) je mimo ohraničení stránky a měl by být kvůli velikosti v</w:t>
            </w:r>
            <w:r w:rsidR="00E90591">
              <w:rPr>
                <w:rFonts w:cstheme="minorHAnsi"/>
                <w:i/>
                <w:sz w:val="20"/>
              </w:rPr>
              <w:t> </w:t>
            </w:r>
            <w:r w:rsidR="00E87F79">
              <w:rPr>
                <w:rFonts w:cstheme="minorHAnsi"/>
                <w:i/>
                <w:sz w:val="20"/>
              </w:rPr>
              <w:t>příloze</w:t>
            </w:r>
            <w:r w:rsidR="00E90591">
              <w:rPr>
                <w:rFonts w:cstheme="minorHAnsi"/>
                <w:i/>
                <w:sz w:val="20"/>
              </w:rPr>
              <w:t>, což platí i pro R</w:t>
            </w:r>
            <w:r w:rsidR="00E87F79">
              <w:rPr>
                <w:rFonts w:cstheme="minorHAnsi"/>
                <w:i/>
                <w:sz w:val="20"/>
              </w:rPr>
              <w:t>ACI matici (Tab. 1, s. 50)</w:t>
            </w:r>
            <w:r w:rsidR="00E90591">
              <w:rPr>
                <w:rFonts w:cstheme="minorHAnsi"/>
                <w:i/>
                <w:sz w:val="20"/>
              </w:rPr>
              <w:t>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16A9047" w:rsidR="009C7318" w:rsidRDefault="00E905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6838EF07" w:rsidR="00F92C79" w:rsidRPr="000E094A" w:rsidRDefault="0036011D" w:rsidP="00E9059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36011D">
              <w:rPr>
                <w:rFonts w:cstheme="minorHAnsi"/>
              </w:rPr>
              <w:t xml:space="preserve">Předloženou bakalářskou práci celkově hodnotím </w:t>
            </w:r>
            <w:r w:rsidR="00E90591">
              <w:rPr>
                <w:rFonts w:cstheme="minorHAnsi"/>
              </w:rPr>
              <w:t>pěkně zpracovanou</w:t>
            </w:r>
            <w:r w:rsidRPr="0036011D">
              <w:rPr>
                <w:rFonts w:cstheme="minorHAnsi"/>
              </w:rPr>
              <w:t xml:space="preserve">, </w:t>
            </w:r>
            <w:r w:rsidR="00E90591">
              <w:rPr>
                <w:rFonts w:cstheme="minorHAnsi"/>
              </w:rPr>
              <w:t>ač zlepšovací návrh by možná mohl být v některých ohledech doplněn. I přesto budou výstupy práce prakticky přínosné pro danou společnost.</w:t>
            </w:r>
            <w:bookmarkStart w:id="2" w:name="_GoBack"/>
            <w:bookmarkEnd w:id="2"/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0AFF1A5" w:rsidR="009C7318" w:rsidRDefault="00E87F7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 se stát/stává se, že se produkt vyvíjený pro konkrétního zákazníka komercionalizuje pro zbytek trhu</w:t>
      </w:r>
      <w:r w:rsidR="00784368">
        <w:rPr>
          <w:rFonts w:cstheme="minorHAnsi"/>
        </w:rPr>
        <w:t>, příp</w:t>
      </w:r>
      <w:r w:rsidR="00D91BB6">
        <w:rPr>
          <w:rFonts w:cstheme="minorHAnsi"/>
        </w:rPr>
        <w:t>.</w:t>
      </w:r>
      <w:r w:rsidR="00784368">
        <w:rPr>
          <w:rFonts w:cstheme="minorHAnsi"/>
        </w:rPr>
        <w:t xml:space="preserve"> v nějaké modifikaci</w:t>
      </w:r>
      <w:r w:rsidR="00D70F39">
        <w:rPr>
          <w:rFonts w:cstheme="minorHAnsi"/>
        </w:rPr>
        <w:t xml:space="preserve"> se stane průmyslově využitelným</w:t>
      </w:r>
      <w:r>
        <w:rPr>
          <w:rFonts w:cstheme="minorHAnsi"/>
        </w:rPr>
        <w:t>?</w:t>
      </w:r>
    </w:p>
    <w:p w14:paraId="55DA52BC" w14:textId="025049C1" w:rsidR="005C4ACA" w:rsidRDefault="00D70F3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možné změřit zefektivnění daného inovačního procesu </w:t>
      </w:r>
      <w:r w:rsidR="00D91BB6">
        <w:rPr>
          <w:rFonts w:cstheme="minorHAnsi"/>
        </w:rPr>
        <w:t>jinak, než jak jste naznačil ve zhodnocení (zamezení výroby jednoho prototypu navíc)</w:t>
      </w:r>
      <w:r>
        <w:rPr>
          <w:rFonts w:cstheme="minorHAnsi"/>
        </w:rPr>
        <w:t>? Pokud ano, jak byste to udělal?</w:t>
      </w:r>
    </w:p>
    <w:p w14:paraId="1991DEDB" w14:textId="48942577" w:rsidR="005C4ACA" w:rsidRPr="005C4ACA" w:rsidRDefault="00D70F3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 jaké mzdové sazby se jedná u nákladových položek v Tab. 3 (s. 61)? Zahrnují veškeré odvody?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355C2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87DA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87DA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5AFEBB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87DAD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tTAyNjM3NjI1MjFS0lEKTi0uzszPAykwqgUAf8FXuywAAAA="/>
  </w:docVars>
  <w:rsids>
    <w:rsidRoot w:val="00BA16DD"/>
    <w:rsid w:val="00025BF3"/>
    <w:rsid w:val="000E094A"/>
    <w:rsid w:val="00112356"/>
    <w:rsid w:val="00204997"/>
    <w:rsid w:val="002202FD"/>
    <w:rsid w:val="0024258E"/>
    <w:rsid w:val="0029651C"/>
    <w:rsid w:val="002A1A43"/>
    <w:rsid w:val="0036011D"/>
    <w:rsid w:val="00393D6D"/>
    <w:rsid w:val="004D378C"/>
    <w:rsid w:val="005A3B4A"/>
    <w:rsid w:val="005C4ACA"/>
    <w:rsid w:val="0067082B"/>
    <w:rsid w:val="00694399"/>
    <w:rsid w:val="006A6BB9"/>
    <w:rsid w:val="0073639B"/>
    <w:rsid w:val="007553A6"/>
    <w:rsid w:val="00784368"/>
    <w:rsid w:val="007F1BC8"/>
    <w:rsid w:val="00827664"/>
    <w:rsid w:val="0085398A"/>
    <w:rsid w:val="00887DAD"/>
    <w:rsid w:val="008B781B"/>
    <w:rsid w:val="00974EA2"/>
    <w:rsid w:val="00987B93"/>
    <w:rsid w:val="009C322A"/>
    <w:rsid w:val="009C7318"/>
    <w:rsid w:val="00A40E93"/>
    <w:rsid w:val="00A7527E"/>
    <w:rsid w:val="00AB5811"/>
    <w:rsid w:val="00B05155"/>
    <w:rsid w:val="00B14451"/>
    <w:rsid w:val="00BA16DD"/>
    <w:rsid w:val="00BF73C5"/>
    <w:rsid w:val="00C23FE3"/>
    <w:rsid w:val="00C27492"/>
    <w:rsid w:val="00C54522"/>
    <w:rsid w:val="00CA34A9"/>
    <w:rsid w:val="00CD12C3"/>
    <w:rsid w:val="00CE55BD"/>
    <w:rsid w:val="00D70F39"/>
    <w:rsid w:val="00D91BB6"/>
    <w:rsid w:val="00DC7D52"/>
    <w:rsid w:val="00E22423"/>
    <w:rsid w:val="00E7633F"/>
    <w:rsid w:val="00E87F79"/>
    <w:rsid w:val="00E90591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4997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infopath/2007/PartnerControls"/>
    <ds:schemaRef ds:uri="91f26e49-f70c-446a-af9a-0186764ea1f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778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Ondra</cp:lastModifiedBy>
  <cp:revision>16</cp:revision>
  <cp:lastPrinted>2022-03-14T11:55:00Z</cp:lastPrinted>
  <dcterms:created xsi:type="dcterms:W3CDTF">2022-03-14T14:31:00Z</dcterms:created>
  <dcterms:modified xsi:type="dcterms:W3CDTF">2024-05-27T09:16:00Z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