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0"/>
        <w:gridCol w:w="3598"/>
        <w:gridCol w:w="377"/>
        <w:gridCol w:w="377"/>
        <w:gridCol w:w="390"/>
        <w:gridCol w:w="390"/>
        <w:gridCol w:w="357"/>
        <w:gridCol w:w="343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5E9497F" w:rsidR="00164469" w:rsidRDefault="00675D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Tereza Matoušková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4397793" w:rsidR="00164469" w:rsidRDefault="00675D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Hodnocení a klasifikace v TV na 1. stupni ZŠ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17DFE1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E4E151D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92F13D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6659CF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0021D202" w:rsidR="00164469" w:rsidRDefault="00BB095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33405C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416E328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659CF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3C982FE1" w:rsidR="00164469" w:rsidRPr="00BB0953" w:rsidRDefault="00486D1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621466D6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659CF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590AA040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53BD322E" w:rsidR="00164469" w:rsidRDefault="00BB095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6659CF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653DB43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1C3AEC86" w:rsidR="00164469" w:rsidRDefault="00BB095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30C134B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659CF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67C4F081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6608DB43" w:rsidR="00164469" w:rsidRDefault="00486D1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34F62191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659CF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148C28CA" w:rsidR="00164469" w:rsidRDefault="00BB095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31547CE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03B8417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B321B7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009C355C" w:rsidR="00164469" w:rsidRDefault="004957D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1F8B03F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288BD40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321B7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B560E3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638A4DC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6F6C5291" w:rsidR="00164469" w:rsidRDefault="004957D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321B7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18FCE9C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663A796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1C195F55" w:rsidR="00164469" w:rsidRDefault="00486D1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321B7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4278CDA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45610A0" w:rsidR="00164469" w:rsidRDefault="00DB3E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6659CF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1F3999C6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FCCF168" w:rsidR="00164469" w:rsidRDefault="00DB3E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659CF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05E2108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21965753" w:rsidR="00164469" w:rsidRDefault="00DB3E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 w:rsidP="001A7D4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0CCD4C8B" w14:textId="6E8160BC" w:rsidR="00EF1B9D" w:rsidRDefault="00EF1B9D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lze konstatovat, že školní hodnocení podněcuje nejen odbornou, ale i laickou veřejnost k četným diskuzím. Zejména pak, jedná-li se o výchovné předměty. Zpracování tématu je pro budoucí učitele přínosné.</w:t>
            </w:r>
          </w:p>
          <w:p w14:paraId="2BA3D85C" w14:textId="49A7BEBC" w:rsidR="00BB14B6" w:rsidRDefault="00EF1B9D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je koncipována jako teoretická s realizací výzkumného šetření. Úvod práce vymezuje volbu tématu, nezvykle detailně se zabývá teoretickou (zde chybí vymezení cíle teoretické části) a praktickou částí. Uvítala bych spíše předestření tématu hodnocení, proč je to téma aktuální a v čem může zpracování diplomové práce pomoci např. začínajícím učitelům. Tři hlavní kapitoly teoretické části jsou logicky vystavěny od obecného až po zaostření na samotné hodnocení </w:t>
            </w:r>
            <w:r w:rsidR="008750E9">
              <w:rPr>
                <w:rFonts w:ascii="Arial" w:hAnsi="Arial" w:cs="Arial"/>
              </w:rPr>
              <w:t>a klasifikaci v TV (mohlo být dopsáno na 1. s</w:t>
            </w:r>
            <w:r>
              <w:rPr>
                <w:rFonts w:ascii="Arial" w:hAnsi="Arial" w:cs="Arial"/>
              </w:rPr>
              <w:t>tupni ZŠ</w:t>
            </w:r>
            <w:r w:rsidR="008750E9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  <w:r w:rsidR="001815FE">
              <w:rPr>
                <w:rFonts w:ascii="Arial" w:hAnsi="Arial" w:cs="Arial"/>
              </w:rPr>
              <w:t xml:space="preserve"> V první kapitole autorka rozebírá problematiku hodnocení, rovněž charakterizuje pojem klasifikace. Druhá kapitola je věnována tělesné výchově a autorka zde skutečně posti</w:t>
            </w:r>
            <w:r w:rsidR="00AC5B34">
              <w:rPr>
                <w:rFonts w:ascii="Arial" w:hAnsi="Arial" w:cs="Arial"/>
              </w:rPr>
              <w:t xml:space="preserve">huje celou řadu aspektů, mnohdy se však vzdaluje od tématu diplomové práce a zachází </w:t>
            </w:r>
            <w:r w:rsidR="001815FE">
              <w:rPr>
                <w:rFonts w:ascii="Arial" w:hAnsi="Arial" w:cs="Arial"/>
              </w:rPr>
              <w:t>do zbytečných detailů, které s</w:t>
            </w:r>
            <w:r w:rsidR="00AC5B34">
              <w:rPr>
                <w:rFonts w:ascii="Arial" w:hAnsi="Arial" w:cs="Arial"/>
              </w:rPr>
              <w:t> </w:t>
            </w:r>
            <w:r w:rsidR="001815FE">
              <w:rPr>
                <w:rFonts w:ascii="Arial" w:hAnsi="Arial" w:cs="Arial"/>
              </w:rPr>
              <w:t>hodnocení</w:t>
            </w:r>
            <w:r w:rsidR="00AC5B34">
              <w:rPr>
                <w:rFonts w:ascii="Arial" w:hAnsi="Arial" w:cs="Arial"/>
              </w:rPr>
              <w:t>m a klasifikací</w:t>
            </w:r>
            <w:r w:rsidR="001815FE">
              <w:rPr>
                <w:rFonts w:ascii="Arial" w:hAnsi="Arial" w:cs="Arial"/>
              </w:rPr>
              <w:t xml:space="preserve"> souvisí</w:t>
            </w:r>
            <w:r w:rsidR="00AC5B34">
              <w:rPr>
                <w:rFonts w:ascii="Arial" w:hAnsi="Arial" w:cs="Arial"/>
              </w:rPr>
              <w:t xml:space="preserve"> jen okrajově (např. celoroční plán, </w:t>
            </w:r>
            <w:r w:rsidR="00AC5B34">
              <w:rPr>
                <w:rFonts w:ascii="Arial" w:hAnsi="Arial" w:cs="Arial"/>
              </w:rPr>
              <w:lastRenderedPageBreak/>
              <w:t xml:space="preserve">dělení organizačních forem dle Vilímové, struktura vyučovací jednotky TV s uvedením doporučeného času, stupně profesní gradace, typy učitelů atd.). </w:t>
            </w:r>
            <w:r w:rsidR="00911F4D">
              <w:rPr>
                <w:rFonts w:ascii="Arial" w:hAnsi="Arial" w:cs="Arial"/>
              </w:rPr>
              <w:t xml:space="preserve">V třetí kapitole se na několika místech objevují informace, o nichž byla zmínka v první kapitole. Chápu záměr autorky, že první kapitola měla být obecnějšího rázu a třetí se zaměřením na TV (i podle autorů, z jejichž tvorby autorka diplomové práce vychází). Nicméně oborová didaktika nejen TV vychází z obecné didaktiky, takže ty informace se zčásti překrývají. </w:t>
            </w:r>
            <w:r w:rsidR="00BB0953">
              <w:rPr>
                <w:rFonts w:ascii="Arial" w:hAnsi="Arial" w:cs="Arial"/>
              </w:rPr>
              <w:t xml:space="preserve">Velmi užitečný je přehled příkladů konkrétního návrhu hodnocení TV ve vybraných ŠVP. </w:t>
            </w:r>
            <w:r w:rsidR="00AC5B34">
              <w:rPr>
                <w:rFonts w:ascii="Arial" w:hAnsi="Arial" w:cs="Arial"/>
              </w:rPr>
              <w:t>Co oceňuji, je, že autorka ve své práci zmiňuje nově schválené RVP ZV.</w:t>
            </w:r>
            <w:r w:rsidR="001815FE">
              <w:rPr>
                <w:rFonts w:ascii="Arial" w:hAnsi="Arial" w:cs="Arial"/>
              </w:rPr>
              <w:t xml:space="preserve"> Pozitivně hodnotím vlastní slova</w:t>
            </w:r>
            <w:r w:rsidR="00BB14B6">
              <w:rPr>
                <w:rFonts w:ascii="Arial" w:hAnsi="Arial" w:cs="Arial"/>
              </w:rPr>
              <w:t xml:space="preserve"> autorky na začátku </w:t>
            </w:r>
            <w:r w:rsidR="001815FE">
              <w:rPr>
                <w:rFonts w:ascii="Arial" w:hAnsi="Arial" w:cs="Arial"/>
              </w:rPr>
              <w:t xml:space="preserve">každé </w:t>
            </w:r>
            <w:r w:rsidR="00BB14B6">
              <w:rPr>
                <w:rFonts w:ascii="Arial" w:hAnsi="Arial" w:cs="Arial"/>
              </w:rPr>
              <w:t>kapitoly</w:t>
            </w:r>
            <w:r w:rsidR="001815FE">
              <w:rPr>
                <w:rFonts w:ascii="Arial" w:hAnsi="Arial" w:cs="Arial"/>
              </w:rPr>
              <w:t xml:space="preserve"> a shrnutí na konci kapitoly</w:t>
            </w:r>
            <w:r w:rsidR="00BB14B6">
              <w:rPr>
                <w:rFonts w:ascii="Arial" w:hAnsi="Arial" w:cs="Arial"/>
              </w:rPr>
              <w:t xml:space="preserve">, které napomáhají čtenáři v orientaci v textu. </w:t>
            </w:r>
          </w:p>
          <w:p w14:paraId="4572604B" w14:textId="1EB2634C" w:rsidR="00BB14B6" w:rsidRDefault="00FE3137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Praktická část je otevřena snahou autorky o definování výzkumného problému, správnou formulací výzkumných cílů a na ně navazujících výzkumných otázek. </w:t>
            </w:r>
            <w:r w:rsidR="00712EFB">
              <w:rPr>
                <w:rFonts w:ascii="Arial" w:hAnsi="Arial" w:cs="Arial"/>
              </w:rPr>
              <w:t>Jsem velmi ráda, že si autorka zkusila náhodný výběr výzkumného vzorku. Popis výzkumného nástroje je srozumitelný, byla provedena pilotáž. Drobné upozornění, při časovém vymezení sběru dat je dobré psát i rok, nikoli jen měsíce. Je jasné, že v rámci dotazníku se sbírají i identifikační údaje (např. délka praxe, z jakého kraje respondent pochází) – tyto se však nedávají do výsledků výzkumu, ale do popisu výzkumného vzorku, který je umístěn většinou hned za výzkumnými otázkami. Některé položky dotazníku považuji za problematicky formulované</w:t>
            </w:r>
            <w:r w:rsidR="004957D7">
              <w:rPr>
                <w:rFonts w:ascii="Arial" w:hAnsi="Arial" w:cs="Arial"/>
              </w:rPr>
              <w:t xml:space="preserve"> (což se propisuje i do hodnocení v kolonce adekvátnost výzkumných metod)</w:t>
            </w:r>
            <w:r w:rsidR="00712EFB">
              <w:rPr>
                <w:rFonts w:ascii="Arial" w:hAnsi="Arial" w:cs="Arial"/>
              </w:rPr>
              <w:t>, resp. učiteli mohly být identifikovány nejednoznačně</w:t>
            </w:r>
            <w:r w:rsidR="004957D7">
              <w:rPr>
                <w:rFonts w:ascii="Arial" w:hAnsi="Arial" w:cs="Arial"/>
              </w:rPr>
              <w:t>, tudíž i odpovědi mohou být diskutabilní. Jedná se zejména o sl</w:t>
            </w:r>
            <w:r w:rsidR="00712EFB">
              <w:rPr>
                <w:rFonts w:ascii="Arial" w:hAnsi="Arial" w:cs="Arial"/>
              </w:rPr>
              <w:t>ovn</w:t>
            </w:r>
            <w:r w:rsidR="004957D7">
              <w:rPr>
                <w:rFonts w:ascii="Arial" w:hAnsi="Arial" w:cs="Arial"/>
              </w:rPr>
              <w:t xml:space="preserve">í hodnocení vs. klasifikace, resp. slovní hodnocení ve smyslu formativního? </w:t>
            </w:r>
            <w:r w:rsidR="00A45138">
              <w:rPr>
                <w:rFonts w:ascii="Arial" w:hAnsi="Arial" w:cs="Arial"/>
              </w:rPr>
              <w:t>Potom je škoda, že u některých položek (např. č. 11) nebyla přidána možnost „ostatní“. Celkově konstrukci dotazníku bych doporučovala věnovat větší pozornost</w:t>
            </w:r>
            <w:r w:rsidR="00DB3EA3">
              <w:rPr>
                <w:rFonts w:ascii="Arial" w:hAnsi="Arial" w:cs="Arial"/>
              </w:rPr>
              <w:t>, což je reflektováno i v limitech výzkumu</w:t>
            </w:r>
            <w:r w:rsidR="00A45138">
              <w:rPr>
                <w:rFonts w:ascii="Arial" w:hAnsi="Arial" w:cs="Arial"/>
              </w:rPr>
              <w:t xml:space="preserve">. </w:t>
            </w:r>
            <w:r w:rsidR="00DB3EA3">
              <w:rPr>
                <w:rFonts w:ascii="Arial" w:hAnsi="Arial" w:cs="Arial"/>
              </w:rPr>
              <w:t xml:space="preserve">Ohlédnu-li od konstrukce dotazníku, autorce se podařilo dobře diskutovat zjištěné výsledky. </w:t>
            </w:r>
          </w:p>
          <w:p w14:paraId="746903F4" w14:textId="65A86299" w:rsidR="00EF1B9D" w:rsidRDefault="00BB14B6" w:rsidP="001A7D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Chyby se objevují zejména v používání čárek ve větách. Ojediněle jsou pak v textu překlepy a chybné použití termínů (např. vyjadřující místo vyjadřovací – s. 15, podměty místo podněty – s. 16</w:t>
            </w:r>
            <w:r w:rsidR="001815FE">
              <w:rPr>
                <w:rFonts w:ascii="Arial" w:hAnsi="Arial" w:cs="Arial"/>
              </w:rPr>
              <w:t>, ale i 23</w:t>
            </w:r>
            <w:r w:rsidR="00EF1B9D">
              <w:rPr>
                <w:rFonts w:ascii="Arial" w:hAnsi="Arial" w:cs="Arial"/>
              </w:rPr>
              <w:t xml:space="preserve"> </w:t>
            </w:r>
            <w:r w:rsidR="00911F4D">
              <w:rPr>
                <w:rFonts w:ascii="Arial" w:hAnsi="Arial" w:cs="Arial"/>
              </w:rPr>
              <w:t xml:space="preserve">apod.). Zejména u některých přímých citací chybí jejich označení a číslo stránky (hojně v souvislosti s RVP ZV). Práce je psána čtivou formou, autorka má poměrně dobrou stylistiku. </w:t>
            </w:r>
            <w:r w:rsidR="00EF1B9D">
              <w:rPr>
                <w:rFonts w:ascii="Arial" w:hAnsi="Arial" w:cs="Arial"/>
              </w:rPr>
              <w:t xml:space="preserve"> </w:t>
            </w:r>
          </w:p>
          <w:p w14:paraId="459D2DE7" w14:textId="77777777" w:rsidR="007371C0" w:rsidRDefault="007371C0" w:rsidP="000C68B8">
            <w:pPr>
              <w:spacing w:after="0" w:line="240" w:lineRule="auto"/>
              <w:rPr>
                <w:rFonts w:ascii="Arial" w:hAnsi="Arial" w:cs="Arial"/>
              </w:rPr>
            </w:pPr>
          </w:p>
          <w:p w14:paraId="238601FE" w14:textId="220BDA77" w:rsidR="00E76548" w:rsidRDefault="00D91142" w:rsidP="00486D1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4849F7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</w:t>
            </w:r>
            <w:r w:rsidR="00486D12">
              <w:rPr>
                <w:rFonts w:ascii="Arial" w:hAnsi="Arial" w:cs="Arial"/>
              </w:rPr>
              <w:t> </w:t>
            </w:r>
            <w:r w:rsidR="00C40EFC">
              <w:rPr>
                <w:rFonts w:ascii="Arial" w:hAnsi="Arial" w:cs="Arial"/>
              </w:rPr>
              <w:t>obhajobě</w:t>
            </w:r>
            <w:r w:rsidR="00486D12">
              <w:rPr>
                <w:rFonts w:ascii="Arial" w:hAnsi="Arial" w:cs="Arial"/>
              </w:rPr>
              <w:t>. N</w:t>
            </w:r>
            <w:r w:rsidR="00BE642C">
              <w:rPr>
                <w:rFonts w:ascii="Arial" w:hAnsi="Arial" w:cs="Arial"/>
              </w:rPr>
              <w:t>avrhuji hodnocení „</w:t>
            </w:r>
            <w:r w:rsidR="00486D12">
              <w:rPr>
                <w:rFonts w:ascii="Arial" w:hAnsi="Arial" w:cs="Arial"/>
              </w:rPr>
              <w:t>C</w:t>
            </w:r>
            <w:r w:rsidR="00BE642C">
              <w:rPr>
                <w:rFonts w:ascii="Arial" w:hAnsi="Arial" w:cs="Arial"/>
              </w:rPr>
              <w:t xml:space="preserve">“.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498EA2AE" w14:textId="77777777" w:rsidR="007371C0" w:rsidRDefault="00AC5B34" w:rsidP="00675D6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 konkrétně myslíte příklady testových otázek </w:t>
            </w:r>
            <w:r w:rsidR="00911F4D">
              <w:rPr>
                <w:rFonts w:ascii="Arial" w:hAnsi="Arial" w:cs="Arial"/>
              </w:rPr>
              <w:t xml:space="preserve">(s. 34) a jakou souvislost to má s hodnocením v tělesné výchově na 1. stupni ZŠ? </w:t>
            </w:r>
          </w:p>
          <w:p w14:paraId="002EBDAA" w14:textId="513E1413" w:rsidR="00A24FF9" w:rsidRDefault="00712EFB" w:rsidP="00712EF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Oslovila jste 420 škol, celkový počet respondentů byl 289. Máte údaje o tom, kolik škol se do výzkumného šetření zapojilo a zda bylo z nějaké školy zapojeno ví</w:t>
            </w:r>
            <w:r w:rsidR="00486D12">
              <w:rPr>
                <w:rFonts w:ascii="Arial" w:hAnsi="Arial" w:cs="Arial"/>
              </w:rPr>
              <w:t>ce učitelů? Resp. zkoumala jste</w:t>
            </w:r>
            <w:r>
              <w:rPr>
                <w:rFonts w:ascii="Arial" w:hAnsi="Arial" w:cs="Arial"/>
              </w:rPr>
              <w:t xml:space="preserve"> nebo zjistila jste z výsledků, zda v jedné škole nevyužívá více učitelů stejné hodnocení? </w:t>
            </w:r>
          </w:p>
          <w:p w14:paraId="0F3CABC7" w14:textId="1EAA771F" w:rsidR="004957D7" w:rsidRDefault="004957D7" w:rsidP="00712EF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 znamenala položka slovní hodnocení v dotazníku? Jednalo se skutečně o slovní hodnocení (typické na vysvědčení), nebo jste tím měla na mysli formativní hodnocení? Objasněte oba pojmy a řekněte, co konkrétně jste chtěla od učitelů touto položkou zjistit. </w:t>
            </w:r>
          </w:p>
        </w:tc>
      </w:tr>
      <w:tr w:rsidR="006659CF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1607C1A3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6926884E" w:rsidR="00164469" w:rsidRDefault="00486D1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C17C5B6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486D12">
              <w:rPr>
                <w:rFonts w:ascii="Arial" w:hAnsi="Arial" w:cs="Arial"/>
              </w:rPr>
              <w:t>6</w:t>
            </w:r>
            <w:r w:rsidR="00AE4558">
              <w:rPr>
                <w:rFonts w:ascii="Arial" w:hAnsi="Arial" w:cs="Arial"/>
              </w:rPr>
              <w:t xml:space="preserve">. 5. 2025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>
      <w:bookmarkStart w:id="0" w:name="_GoBack"/>
      <w:bookmarkEnd w:id="0"/>
    </w:p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565A4" w14:textId="77777777" w:rsidR="00BB693D" w:rsidRDefault="00BB693D" w:rsidP="00164469">
      <w:pPr>
        <w:spacing w:after="0" w:line="240" w:lineRule="auto"/>
      </w:pPr>
      <w:r>
        <w:separator/>
      </w:r>
    </w:p>
  </w:endnote>
  <w:endnote w:type="continuationSeparator" w:id="0">
    <w:p w14:paraId="06263FF9" w14:textId="77777777" w:rsidR="00BB693D" w:rsidRDefault="00BB693D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D44EF" w14:textId="77777777" w:rsidR="00BB693D" w:rsidRDefault="00BB693D" w:rsidP="00164469">
      <w:pPr>
        <w:spacing w:after="0" w:line="240" w:lineRule="auto"/>
      </w:pPr>
      <w:r>
        <w:separator/>
      </w:r>
    </w:p>
  </w:footnote>
  <w:footnote w:type="continuationSeparator" w:id="0">
    <w:p w14:paraId="57CA83FF" w14:textId="77777777" w:rsidR="00BB693D" w:rsidRDefault="00BB693D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35D67"/>
    <w:multiLevelType w:val="hybridMultilevel"/>
    <w:tmpl w:val="B07053B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256AA"/>
    <w:rsid w:val="000C68B8"/>
    <w:rsid w:val="000C6AE5"/>
    <w:rsid w:val="000D156A"/>
    <w:rsid w:val="001221F9"/>
    <w:rsid w:val="00132092"/>
    <w:rsid w:val="0013383F"/>
    <w:rsid w:val="00164469"/>
    <w:rsid w:val="00165E2B"/>
    <w:rsid w:val="001751B1"/>
    <w:rsid w:val="001815FE"/>
    <w:rsid w:val="001A7D4E"/>
    <w:rsid w:val="001C55AF"/>
    <w:rsid w:val="00207FC4"/>
    <w:rsid w:val="002337E9"/>
    <w:rsid w:val="00264589"/>
    <w:rsid w:val="00293B14"/>
    <w:rsid w:val="002D7B18"/>
    <w:rsid w:val="00312E08"/>
    <w:rsid w:val="00321DC7"/>
    <w:rsid w:val="00355EC0"/>
    <w:rsid w:val="0039788D"/>
    <w:rsid w:val="003D6BD2"/>
    <w:rsid w:val="00460D8C"/>
    <w:rsid w:val="004849F7"/>
    <w:rsid w:val="00486D12"/>
    <w:rsid w:val="004957D7"/>
    <w:rsid w:val="004958BF"/>
    <w:rsid w:val="004A5290"/>
    <w:rsid w:val="004D1C11"/>
    <w:rsid w:val="00532D41"/>
    <w:rsid w:val="00572A8F"/>
    <w:rsid w:val="00580A65"/>
    <w:rsid w:val="00592C17"/>
    <w:rsid w:val="005B0DD1"/>
    <w:rsid w:val="005D2CFE"/>
    <w:rsid w:val="00660E55"/>
    <w:rsid w:val="006659CF"/>
    <w:rsid w:val="00675D65"/>
    <w:rsid w:val="00712EFB"/>
    <w:rsid w:val="00723C0C"/>
    <w:rsid w:val="007371C0"/>
    <w:rsid w:val="007B3852"/>
    <w:rsid w:val="007D0550"/>
    <w:rsid w:val="0082104B"/>
    <w:rsid w:val="008220FD"/>
    <w:rsid w:val="00832719"/>
    <w:rsid w:val="0085298D"/>
    <w:rsid w:val="008750E9"/>
    <w:rsid w:val="00875DAF"/>
    <w:rsid w:val="0088121A"/>
    <w:rsid w:val="00891BB8"/>
    <w:rsid w:val="00911F4D"/>
    <w:rsid w:val="00957169"/>
    <w:rsid w:val="00974088"/>
    <w:rsid w:val="009B511E"/>
    <w:rsid w:val="009C4E02"/>
    <w:rsid w:val="009F1B98"/>
    <w:rsid w:val="00A24FF9"/>
    <w:rsid w:val="00A45138"/>
    <w:rsid w:val="00A736F2"/>
    <w:rsid w:val="00A96683"/>
    <w:rsid w:val="00AC5B34"/>
    <w:rsid w:val="00AE4558"/>
    <w:rsid w:val="00AF4838"/>
    <w:rsid w:val="00B03020"/>
    <w:rsid w:val="00B31AD8"/>
    <w:rsid w:val="00B321B7"/>
    <w:rsid w:val="00B71243"/>
    <w:rsid w:val="00BB0953"/>
    <w:rsid w:val="00BB14B6"/>
    <w:rsid w:val="00BB693D"/>
    <w:rsid w:val="00BC2DFE"/>
    <w:rsid w:val="00BE642C"/>
    <w:rsid w:val="00C40EFC"/>
    <w:rsid w:val="00CA332E"/>
    <w:rsid w:val="00CC035D"/>
    <w:rsid w:val="00CF4F8F"/>
    <w:rsid w:val="00D71F8A"/>
    <w:rsid w:val="00D91142"/>
    <w:rsid w:val="00DB07CE"/>
    <w:rsid w:val="00DB3EA3"/>
    <w:rsid w:val="00E47364"/>
    <w:rsid w:val="00E76548"/>
    <w:rsid w:val="00EA3515"/>
    <w:rsid w:val="00EC02F0"/>
    <w:rsid w:val="00EF1B9D"/>
    <w:rsid w:val="00F00809"/>
    <w:rsid w:val="00F14AD5"/>
    <w:rsid w:val="00F2225C"/>
    <w:rsid w:val="00FD6FAA"/>
    <w:rsid w:val="00FE3137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03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838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10</cp:revision>
  <cp:lastPrinted>2018-04-21T18:26:00Z</cp:lastPrinted>
  <dcterms:created xsi:type="dcterms:W3CDTF">2025-05-04T20:58:00Z</dcterms:created>
  <dcterms:modified xsi:type="dcterms:W3CDTF">2025-05-06T12:59:00Z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