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9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0"/>
        <w:gridCol w:w="3584"/>
        <w:gridCol w:w="385"/>
        <w:gridCol w:w="377"/>
        <w:gridCol w:w="390"/>
        <w:gridCol w:w="390"/>
        <w:gridCol w:w="356"/>
        <w:gridCol w:w="346"/>
      </w:tblGrid>
      <w:tr w:rsidR="001471ED" w:rsidRPr="00C34AEC" w14:paraId="4FB9593B" w14:textId="77777777" w:rsidTr="31684C7B">
        <w:tc>
          <w:tcPr>
            <w:tcW w:w="5000" w:type="pct"/>
            <w:gridSpan w:val="8"/>
          </w:tcPr>
          <w:p w14:paraId="2DEB9FAF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</w:rPr>
              <w:t>POSUDEK VEDOUCÍHO BAKALÁŘSKÉ PRÁCE</w:t>
            </w:r>
          </w:p>
        </w:tc>
      </w:tr>
      <w:tr w:rsidR="001471ED" w:rsidRPr="00C34AEC" w14:paraId="3D8A82BA" w14:textId="77777777" w:rsidTr="31684C7B">
        <w:tc>
          <w:tcPr>
            <w:tcW w:w="1838" w:type="pct"/>
          </w:tcPr>
          <w:p w14:paraId="424F62BB" w14:textId="77777777" w:rsidR="001471ED" w:rsidRPr="00C34AEC" w:rsidRDefault="00ED24B9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62" w:type="pct"/>
            <w:gridSpan w:val="7"/>
          </w:tcPr>
          <w:p w14:paraId="672A6659" w14:textId="1C5CBC74" w:rsidR="001471ED" w:rsidRPr="00C34AEC" w:rsidRDefault="00FE1E3F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Monika Roučková</w:t>
            </w:r>
          </w:p>
        </w:tc>
      </w:tr>
      <w:tr w:rsidR="001471ED" w:rsidRPr="00C34AEC" w14:paraId="109012F8" w14:textId="77777777" w:rsidTr="31684C7B">
        <w:tc>
          <w:tcPr>
            <w:tcW w:w="1838" w:type="pct"/>
          </w:tcPr>
          <w:p w14:paraId="5F995453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Název práce</w:t>
            </w:r>
          </w:p>
        </w:tc>
        <w:tc>
          <w:tcPr>
            <w:tcW w:w="3162" w:type="pct"/>
            <w:gridSpan w:val="7"/>
          </w:tcPr>
          <w:p w14:paraId="0A37501D" w14:textId="0E7DE3E0" w:rsidR="001471ED" w:rsidRPr="00C34AEC" w:rsidRDefault="002D7161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Postoje rodičů k výuce angličtiny u dětí předškolního věku</w:t>
            </w:r>
          </w:p>
        </w:tc>
      </w:tr>
      <w:tr w:rsidR="001471ED" w:rsidRPr="00C34AEC" w14:paraId="4999E56D" w14:textId="77777777" w:rsidTr="31684C7B">
        <w:tc>
          <w:tcPr>
            <w:tcW w:w="1838" w:type="pct"/>
          </w:tcPr>
          <w:p w14:paraId="28A3E12B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62" w:type="pct"/>
            <w:gridSpan w:val="7"/>
          </w:tcPr>
          <w:p w14:paraId="5DAB6C7B" w14:textId="367AEC77" w:rsidR="001471ED" w:rsidRPr="00C34AEC" w:rsidRDefault="002D7161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PhDr. Beata Horníčková, Ph.D.</w:t>
            </w:r>
          </w:p>
        </w:tc>
      </w:tr>
      <w:tr w:rsidR="001471ED" w:rsidRPr="00C34AEC" w14:paraId="60118D15" w14:textId="77777777" w:rsidTr="31684C7B">
        <w:tc>
          <w:tcPr>
            <w:tcW w:w="1838" w:type="pct"/>
          </w:tcPr>
          <w:p w14:paraId="3E9576DF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Studijní obor</w:t>
            </w:r>
            <w:r w:rsidR="005500E7" w:rsidRPr="00C34AEC">
              <w:rPr>
                <w:rFonts w:ascii="Arial" w:hAnsi="Arial" w:cs="Arial"/>
              </w:rPr>
              <w:t>/program</w:t>
            </w:r>
          </w:p>
        </w:tc>
        <w:tc>
          <w:tcPr>
            <w:tcW w:w="3162" w:type="pct"/>
            <w:gridSpan w:val="7"/>
          </w:tcPr>
          <w:p w14:paraId="02EB378F" w14:textId="223CD65E" w:rsidR="001471ED" w:rsidRPr="00C34AEC" w:rsidRDefault="00A7365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Učitelství pro mateřské školy </w:t>
            </w:r>
          </w:p>
        </w:tc>
      </w:tr>
      <w:tr w:rsidR="001471ED" w:rsidRPr="00C34AEC" w14:paraId="52D00933" w14:textId="77777777" w:rsidTr="31684C7B">
        <w:tc>
          <w:tcPr>
            <w:tcW w:w="1838" w:type="pct"/>
          </w:tcPr>
          <w:p w14:paraId="5F52C253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Forma studia</w:t>
            </w:r>
          </w:p>
        </w:tc>
        <w:tc>
          <w:tcPr>
            <w:tcW w:w="3162" w:type="pct"/>
            <w:gridSpan w:val="7"/>
          </w:tcPr>
          <w:p w14:paraId="6A05A809" w14:textId="515B1F09" w:rsidR="001471ED" w:rsidRPr="00C34AEC" w:rsidRDefault="00A7365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Kombinovaná </w:t>
            </w:r>
          </w:p>
        </w:tc>
      </w:tr>
      <w:tr w:rsidR="001471ED" w:rsidRPr="00C34AEC" w14:paraId="061FD206" w14:textId="77777777" w:rsidTr="31684C7B">
        <w:tc>
          <w:tcPr>
            <w:tcW w:w="1838" w:type="pct"/>
            <w:vAlign w:val="center"/>
          </w:tcPr>
          <w:p w14:paraId="015962C9" w14:textId="77777777" w:rsidR="001471ED" w:rsidRPr="00C34AEC" w:rsidRDefault="001471ED" w:rsidP="00261F9D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62" w:type="pct"/>
            <w:gridSpan w:val="7"/>
          </w:tcPr>
          <w:p w14:paraId="401A4BAF" w14:textId="77777777" w:rsidR="001471ED" w:rsidRPr="00C34AEC" w:rsidRDefault="001471ED" w:rsidP="00261F9D">
            <w:pPr>
              <w:jc w:val="right"/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Stupeň hodnocení</w:t>
            </w:r>
          </w:p>
          <w:p w14:paraId="50A1AF09" w14:textId="1FE9A682" w:rsidR="001471ED" w:rsidRPr="00C34AEC" w:rsidRDefault="001471ED" w:rsidP="00261F9D">
            <w:pPr>
              <w:jc w:val="right"/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dle stupnice ECTS</w:t>
            </w:r>
          </w:p>
        </w:tc>
      </w:tr>
      <w:tr w:rsidR="001471ED" w:rsidRPr="00C34AEC" w14:paraId="0D4F65A9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1471ED" w:rsidRPr="00C34AEC" w:rsidRDefault="001471ED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471ED" w:rsidRPr="00C34AEC" w14:paraId="7944B2B3" w14:textId="77777777" w:rsidTr="31684C7B">
        <w:tc>
          <w:tcPr>
            <w:tcW w:w="3787" w:type="pct"/>
            <w:gridSpan w:val="2"/>
          </w:tcPr>
          <w:p w14:paraId="27B3DC1C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12" w:type="pct"/>
            <w:vAlign w:val="center"/>
          </w:tcPr>
          <w:p w14:paraId="5A39BBE3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41C8F396" w14:textId="12008A2D" w:rsidR="001471ED" w:rsidRPr="00C34AEC" w:rsidRDefault="00680AB9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72A3D3EC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0D0B940D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E27B00A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60061E4C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6ED42A46" w14:textId="77777777" w:rsidTr="31684C7B">
        <w:tc>
          <w:tcPr>
            <w:tcW w:w="3787" w:type="pct"/>
            <w:gridSpan w:val="2"/>
          </w:tcPr>
          <w:p w14:paraId="71583AA3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12" w:type="pct"/>
            <w:vAlign w:val="center"/>
          </w:tcPr>
          <w:p w14:paraId="44EAFD9C" w14:textId="7662B06A" w:rsidR="002E40F3" w:rsidRPr="00C34AEC" w:rsidRDefault="004576BA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4B94D5A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DEEC66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3656B9A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5FB081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049F31C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CDB6913" w14:textId="77777777" w:rsidTr="31684C7B">
        <w:tc>
          <w:tcPr>
            <w:tcW w:w="3787" w:type="pct"/>
            <w:gridSpan w:val="2"/>
          </w:tcPr>
          <w:p w14:paraId="7287591D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12" w:type="pct"/>
            <w:vAlign w:val="center"/>
          </w:tcPr>
          <w:p w14:paraId="5312826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62486C05" w14:textId="4316BCE8" w:rsidR="002E40F3" w:rsidRPr="00C34AEC" w:rsidRDefault="004576BA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4101652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4B99056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299C43A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4DDBEF0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0D10A6B3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2E40F3" w:rsidRPr="00C34AEC" w14:paraId="1B5BCAE8" w14:textId="77777777" w:rsidTr="31684C7B">
        <w:tc>
          <w:tcPr>
            <w:tcW w:w="3787" w:type="pct"/>
            <w:gridSpan w:val="2"/>
          </w:tcPr>
          <w:p w14:paraId="0C5BF4A0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12" w:type="pct"/>
            <w:vAlign w:val="center"/>
          </w:tcPr>
          <w:p w14:paraId="3461D77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CF2D8B6" w14:textId="5A59E76C" w:rsidR="002E40F3" w:rsidRPr="00C34AEC" w:rsidRDefault="004576BA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0FB7827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1FC3994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562CB0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34CE0A4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2043365" w14:textId="77777777" w:rsidTr="31684C7B">
        <w:tc>
          <w:tcPr>
            <w:tcW w:w="3787" w:type="pct"/>
            <w:gridSpan w:val="2"/>
          </w:tcPr>
          <w:p w14:paraId="28AEE83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12" w:type="pct"/>
            <w:vAlign w:val="center"/>
          </w:tcPr>
          <w:p w14:paraId="62EBF3C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6D98A12B" w14:textId="460FFD97" w:rsidR="002E40F3" w:rsidRPr="00C34AEC" w:rsidRDefault="004576BA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2946DB8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5997CC1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10FFD3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6B69937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9052E06" w14:textId="77777777" w:rsidTr="31684C7B">
        <w:tc>
          <w:tcPr>
            <w:tcW w:w="3787" w:type="pct"/>
            <w:gridSpan w:val="2"/>
          </w:tcPr>
          <w:p w14:paraId="522D10B1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12" w:type="pct"/>
            <w:vAlign w:val="center"/>
          </w:tcPr>
          <w:p w14:paraId="3FE9F23F" w14:textId="5DB0A1B9" w:rsidR="002E40F3" w:rsidRPr="00C34AEC" w:rsidRDefault="004576BA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1F72F646" w14:textId="4DA8BEE8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8CE6F9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61CDCEA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B9E25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23DE523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7A9E671E" w14:textId="77777777" w:rsidTr="31684C7B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2E40F3" w:rsidRPr="00C34AEC" w14:paraId="7CAC7C07" w14:textId="77777777" w:rsidTr="31684C7B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C01E346" w14:textId="77777777" w:rsidR="002E40F3" w:rsidRPr="00C34AEC" w:rsidRDefault="002E40F3" w:rsidP="002E40F3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2E40F3" w:rsidRPr="00C34AEC" w14:paraId="4641F92D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289E7DEC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2E5622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547A0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043CB0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459315" w14:textId="168B73BD" w:rsidR="002E40F3" w:rsidRPr="00C34AEC" w:rsidRDefault="00C51DE0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537F28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DFB9E2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02887D8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00A5A7EA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0DF9E5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4E871BC" w14:textId="5C390F12" w:rsidR="002E40F3" w:rsidRPr="00C34AEC" w:rsidRDefault="004576BA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44A5D2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38610E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37805D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63F29E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88D45A5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48AD4616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B7B4B8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A0FF5F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630AD66" w14:textId="7810C9B7" w:rsidR="002E40F3" w:rsidRPr="00C34AEC" w:rsidRDefault="00AA0B19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182907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BA226A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7AD93B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593243C9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F345173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DE4B5B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6204FF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DBF0D7D" w14:textId="3717726F" w:rsidR="002E40F3" w:rsidRPr="00C34AEC" w:rsidRDefault="00AA0B19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B62F1B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2F2C34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80A4E5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09C697E2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61AFE88C" w14:textId="77777777" w:rsidR="002E40F3" w:rsidRPr="00C34AEC" w:rsidRDefault="002E40F3" w:rsidP="002E40F3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2E40F3" w:rsidRPr="00C34AEC" w14:paraId="3791646F" w14:textId="77777777" w:rsidTr="31684C7B">
        <w:tc>
          <w:tcPr>
            <w:tcW w:w="3787" w:type="pct"/>
            <w:gridSpan w:val="2"/>
          </w:tcPr>
          <w:p w14:paraId="660F91E6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12" w:type="pct"/>
            <w:vAlign w:val="center"/>
          </w:tcPr>
          <w:p w14:paraId="1921983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296FEF7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7194DBDC" w14:textId="59732DFA" w:rsidR="002E40F3" w:rsidRPr="00C34AEC" w:rsidRDefault="00CC128D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vAlign w:val="center"/>
          </w:tcPr>
          <w:p w14:paraId="769D0D3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54CD245A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1231BE6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7A51095" w14:textId="77777777" w:rsidTr="31684C7B">
        <w:tc>
          <w:tcPr>
            <w:tcW w:w="3787" w:type="pct"/>
            <w:gridSpan w:val="2"/>
          </w:tcPr>
          <w:p w14:paraId="3595D480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12" w:type="pct"/>
            <w:vAlign w:val="center"/>
          </w:tcPr>
          <w:p w14:paraId="36FEB5B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0D7AA6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7196D064" w14:textId="14040FB7" w:rsidR="002E40F3" w:rsidRPr="00C34AEC" w:rsidRDefault="004576BA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vAlign w:val="center"/>
          </w:tcPr>
          <w:p w14:paraId="34FF1C9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D072C0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48A2191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468736EA" w14:textId="77777777" w:rsidTr="31684C7B">
        <w:tc>
          <w:tcPr>
            <w:tcW w:w="3787" w:type="pct"/>
            <w:gridSpan w:val="2"/>
          </w:tcPr>
          <w:p w14:paraId="6BAA883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12" w:type="pct"/>
            <w:vAlign w:val="center"/>
          </w:tcPr>
          <w:p w14:paraId="6BD18F9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238601F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F3CABC7" w14:textId="7A3D60D1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5B08B5D1" w14:textId="1FB82D09" w:rsidR="002E40F3" w:rsidRPr="00C34AEC" w:rsidRDefault="000E1695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vAlign w:val="center"/>
          </w:tcPr>
          <w:p w14:paraId="16DEB4A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0AD9C6F4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2741C3E7" w14:textId="77777777" w:rsidTr="31684C7B">
        <w:tc>
          <w:tcPr>
            <w:tcW w:w="5000" w:type="pct"/>
            <w:gridSpan w:val="8"/>
          </w:tcPr>
          <w:p w14:paraId="4B1F511A" w14:textId="77777777" w:rsidR="002A3755" w:rsidRPr="00C34AEC" w:rsidRDefault="002A3755" w:rsidP="002E40F3">
            <w:pPr>
              <w:rPr>
                <w:rFonts w:ascii="Arial" w:hAnsi="Arial" w:cs="Arial"/>
                <w:b/>
              </w:rPr>
            </w:pPr>
          </w:p>
          <w:p w14:paraId="091D1477" w14:textId="77777777" w:rsidR="002E40F3" w:rsidRPr="00C34AEC" w:rsidRDefault="002E40F3" w:rsidP="002E40F3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Odůvodnění hodnocení práce:</w:t>
            </w:r>
          </w:p>
          <w:p w14:paraId="65F9C3DC" w14:textId="77777777" w:rsidR="002E40F3" w:rsidRDefault="002E40F3" w:rsidP="002E40F3">
            <w:pPr>
              <w:rPr>
                <w:rFonts w:ascii="Arial" w:hAnsi="Arial" w:cs="Arial"/>
              </w:rPr>
            </w:pPr>
          </w:p>
          <w:p w14:paraId="350EB256" w14:textId="68CD1532" w:rsidR="00A83F79" w:rsidRDefault="00A83F79" w:rsidP="00982A4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Bakalářská práce se věnuje tématu postojů rodičů k</w:t>
            </w:r>
            <w:r w:rsidR="00982A44">
              <w:rPr>
                <w:rFonts w:ascii="Arial" w:hAnsi="Arial" w:cs="Arial"/>
              </w:rPr>
              <w:t xml:space="preserve"> výuce angličtiny u dětí předškolního věku. </w:t>
            </w:r>
          </w:p>
          <w:p w14:paraId="12E2B070" w14:textId="77777777" w:rsidR="00F3678D" w:rsidRDefault="00F3678D" w:rsidP="00982A44">
            <w:pPr>
              <w:jc w:val="both"/>
              <w:rPr>
                <w:rFonts w:ascii="Arial" w:hAnsi="Arial" w:cs="Arial"/>
              </w:rPr>
            </w:pPr>
          </w:p>
          <w:p w14:paraId="65C00D01" w14:textId="33356A35" w:rsidR="00E56488" w:rsidRDefault="00F3678D" w:rsidP="00982A4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Teoretická část je tradičně složena ze tří kapitol, které adekvátně rozvíjí klíčové koncepty práce. </w:t>
            </w:r>
            <w:r w:rsidR="00B45B24">
              <w:rPr>
                <w:rFonts w:ascii="Arial" w:hAnsi="Arial" w:cs="Arial"/>
              </w:rPr>
              <w:t>Pozitivně hodnotím, že v rámci teoretické části autorka pracuje s množstvím domácí i zahraniční literatury.</w:t>
            </w:r>
            <w:r w:rsidR="000572F9">
              <w:rPr>
                <w:rFonts w:ascii="Arial" w:hAnsi="Arial" w:cs="Arial"/>
              </w:rPr>
              <w:t xml:space="preserve"> Některé zdroje však nejsou adekvátní (např. Deník.cz).</w:t>
            </w:r>
            <w:r w:rsidR="00150022">
              <w:rPr>
                <w:rFonts w:ascii="Arial" w:hAnsi="Arial" w:cs="Arial"/>
              </w:rPr>
              <w:t xml:space="preserve"> V seznamu použité literatury se pod odkazy objevují jiné studie (např. </w:t>
            </w:r>
            <w:proofErr w:type="spellStart"/>
            <w:r w:rsidR="00150022">
              <w:rPr>
                <w:rFonts w:ascii="Arial" w:hAnsi="Arial" w:cs="Arial"/>
              </w:rPr>
              <w:t>Chen</w:t>
            </w:r>
            <w:proofErr w:type="spellEnd"/>
            <w:r w:rsidR="00150022">
              <w:rPr>
                <w:rFonts w:ascii="Arial" w:hAnsi="Arial" w:cs="Arial"/>
              </w:rPr>
              <w:t>, L.</w:t>
            </w:r>
            <w:r w:rsidR="00F240F1">
              <w:rPr>
                <w:rFonts w:ascii="Arial" w:hAnsi="Arial" w:cs="Arial"/>
              </w:rPr>
              <w:t xml:space="preserve">, </w:t>
            </w:r>
            <w:r w:rsidR="00150022">
              <w:rPr>
                <w:rFonts w:ascii="Arial" w:hAnsi="Arial" w:cs="Arial"/>
              </w:rPr>
              <w:t>202</w:t>
            </w:r>
            <w:r w:rsidR="00F240F1">
              <w:rPr>
                <w:rFonts w:ascii="Arial" w:hAnsi="Arial" w:cs="Arial"/>
              </w:rPr>
              <w:t>4</w:t>
            </w:r>
            <w:r w:rsidR="009960CA">
              <w:rPr>
                <w:rFonts w:ascii="Arial" w:hAnsi="Arial" w:cs="Arial"/>
              </w:rPr>
              <w:t xml:space="preserve"> –</w:t>
            </w:r>
            <w:r w:rsidR="00F240F1">
              <w:rPr>
                <w:rFonts w:ascii="Arial" w:hAnsi="Arial" w:cs="Arial"/>
              </w:rPr>
              <w:t xml:space="preserve"> </w:t>
            </w:r>
            <w:proofErr w:type="spellStart"/>
            <w:r w:rsidR="00F240F1" w:rsidRPr="003D4C6A">
              <w:rPr>
                <w:rFonts w:ascii="Arial" w:hAnsi="Arial" w:cs="Arial"/>
                <w:i/>
                <w:iCs/>
              </w:rPr>
              <w:t>Language</w:t>
            </w:r>
            <w:proofErr w:type="spellEnd"/>
            <w:r w:rsidR="00F240F1" w:rsidRPr="003D4C6A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="00F240F1" w:rsidRPr="003D4C6A">
              <w:rPr>
                <w:rFonts w:ascii="Arial" w:hAnsi="Arial" w:cs="Arial"/>
                <w:i/>
                <w:iCs/>
              </w:rPr>
              <w:t>Acquisition</w:t>
            </w:r>
            <w:proofErr w:type="spellEnd"/>
            <w:r w:rsidR="00F240F1" w:rsidRPr="003D4C6A">
              <w:rPr>
                <w:rFonts w:ascii="Arial" w:hAnsi="Arial" w:cs="Arial"/>
                <w:i/>
                <w:iCs/>
              </w:rPr>
              <w:t xml:space="preserve"> and Second </w:t>
            </w:r>
            <w:proofErr w:type="spellStart"/>
            <w:r w:rsidR="00F240F1" w:rsidRPr="003D4C6A">
              <w:rPr>
                <w:rFonts w:ascii="Arial" w:hAnsi="Arial" w:cs="Arial"/>
                <w:i/>
                <w:iCs/>
              </w:rPr>
              <w:t>Language</w:t>
            </w:r>
            <w:proofErr w:type="spellEnd"/>
            <w:r w:rsidR="00F240F1" w:rsidRPr="003D4C6A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="00F240F1" w:rsidRPr="003D4C6A">
              <w:rPr>
                <w:rFonts w:ascii="Arial" w:hAnsi="Arial" w:cs="Arial"/>
                <w:i/>
                <w:iCs/>
              </w:rPr>
              <w:t>Learning</w:t>
            </w:r>
            <w:proofErr w:type="spellEnd"/>
            <w:r w:rsidR="00F240F1" w:rsidRPr="003D4C6A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="00F240F1" w:rsidRPr="003D4C6A">
              <w:rPr>
                <w:rFonts w:ascii="Arial" w:hAnsi="Arial" w:cs="Arial"/>
                <w:i/>
                <w:iCs/>
              </w:rPr>
              <w:t>Strategie</w:t>
            </w:r>
            <w:r w:rsidR="00C61628">
              <w:rPr>
                <w:rFonts w:ascii="Arial" w:hAnsi="Arial" w:cs="Arial"/>
                <w:i/>
                <w:iCs/>
              </w:rPr>
              <w:t>s</w:t>
            </w:r>
            <w:proofErr w:type="spellEnd"/>
            <w:r w:rsidR="00C61628">
              <w:rPr>
                <w:rFonts w:ascii="Arial" w:hAnsi="Arial" w:cs="Arial"/>
                <w:i/>
                <w:iCs/>
              </w:rPr>
              <w:t xml:space="preserve"> in</w:t>
            </w:r>
            <w:r w:rsidR="00F240F1" w:rsidRPr="003D4C6A">
              <w:rPr>
                <w:rFonts w:ascii="Arial" w:hAnsi="Arial" w:cs="Arial"/>
                <w:i/>
                <w:iCs/>
              </w:rPr>
              <w:t xml:space="preserve"> a </w:t>
            </w:r>
            <w:proofErr w:type="spellStart"/>
            <w:r w:rsidR="00F240F1" w:rsidRPr="003D4C6A">
              <w:rPr>
                <w:rFonts w:ascii="Arial" w:hAnsi="Arial" w:cs="Arial"/>
                <w:i/>
                <w:iCs/>
              </w:rPr>
              <w:t>Family</w:t>
            </w:r>
            <w:proofErr w:type="spellEnd"/>
            <w:r w:rsidR="00F240F1" w:rsidRPr="003D4C6A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="00F240F1" w:rsidRPr="003D4C6A">
              <w:rPr>
                <w:rFonts w:ascii="Arial" w:hAnsi="Arial" w:cs="Arial"/>
                <w:i/>
                <w:iCs/>
              </w:rPr>
              <w:t>Environment</w:t>
            </w:r>
            <w:proofErr w:type="spellEnd"/>
            <w:r w:rsidR="003D4C6A">
              <w:rPr>
                <w:rFonts w:ascii="Arial" w:hAnsi="Arial" w:cs="Arial"/>
              </w:rPr>
              <w:t xml:space="preserve">, pod odkazem nalezneme </w:t>
            </w:r>
            <w:proofErr w:type="spellStart"/>
            <w:r w:rsidR="003D4C6A" w:rsidRPr="00C61628">
              <w:rPr>
                <w:rFonts w:ascii="Arial" w:hAnsi="Arial" w:cs="Arial"/>
                <w:i/>
                <w:iCs/>
              </w:rPr>
              <w:t>Research</w:t>
            </w:r>
            <w:proofErr w:type="spellEnd"/>
            <w:r w:rsidR="003D4C6A" w:rsidRPr="00C61628">
              <w:rPr>
                <w:rFonts w:ascii="Arial" w:hAnsi="Arial" w:cs="Arial"/>
                <w:i/>
                <w:iCs/>
              </w:rPr>
              <w:t xml:space="preserve"> on </w:t>
            </w:r>
            <w:proofErr w:type="spellStart"/>
            <w:r w:rsidR="003D4C6A" w:rsidRPr="00C61628">
              <w:rPr>
                <w:rFonts w:ascii="Arial" w:hAnsi="Arial" w:cs="Arial"/>
                <w:i/>
                <w:iCs/>
              </w:rPr>
              <w:t>the</w:t>
            </w:r>
            <w:proofErr w:type="spellEnd"/>
            <w:r w:rsidR="003D4C6A" w:rsidRPr="00C61628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="003D4C6A" w:rsidRPr="00C61628">
              <w:rPr>
                <w:rFonts w:ascii="Arial" w:hAnsi="Arial" w:cs="Arial"/>
                <w:i/>
                <w:iCs/>
              </w:rPr>
              <w:t>Causes</w:t>
            </w:r>
            <w:proofErr w:type="spellEnd"/>
            <w:r w:rsidR="003D4C6A" w:rsidRPr="00C61628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="003D4C6A" w:rsidRPr="00C61628">
              <w:rPr>
                <w:rFonts w:ascii="Arial" w:hAnsi="Arial" w:cs="Arial"/>
                <w:i/>
                <w:iCs/>
              </w:rPr>
              <w:t>of</w:t>
            </w:r>
            <w:proofErr w:type="spellEnd"/>
            <w:r w:rsidR="003D4C6A" w:rsidRPr="00C61628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="003D4C6A" w:rsidRPr="00C61628">
              <w:rPr>
                <w:rFonts w:ascii="Arial" w:hAnsi="Arial" w:cs="Arial"/>
                <w:i/>
                <w:iCs/>
              </w:rPr>
              <w:t>the</w:t>
            </w:r>
            <w:proofErr w:type="spellEnd"/>
            <w:r w:rsidR="003D4C6A" w:rsidRPr="00C61628">
              <w:rPr>
                <w:rFonts w:ascii="Arial" w:hAnsi="Arial" w:cs="Arial"/>
                <w:i/>
                <w:iCs/>
              </w:rPr>
              <w:t xml:space="preserve"> International Market Influence </w:t>
            </w:r>
            <w:proofErr w:type="spellStart"/>
            <w:r w:rsidR="003D4C6A" w:rsidRPr="00C61628">
              <w:rPr>
                <w:rFonts w:ascii="Arial" w:hAnsi="Arial" w:cs="Arial"/>
                <w:i/>
                <w:iCs/>
              </w:rPr>
              <w:t>of</w:t>
            </w:r>
            <w:proofErr w:type="spellEnd"/>
            <w:r w:rsidR="003D4C6A" w:rsidRPr="00C61628">
              <w:rPr>
                <w:rFonts w:ascii="Arial" w:hAnsi="Arial" w:cs="Arial"/>
                <w:i/>
                <w:iCs/>
              </w:rPr>
              <w:t xml:space="preserve"> Hollywood </w:t>
            </w:r>
            <w:proofErr w:type="spellStart"/>
            <w:r w:rsidR="003D4C6A" w:rsidRPr="00C61628">
              <w:rPr>
                <w:rFonts w:ascii="Arial" w:hAnsi="Arial" w:cs="Arial"/>
                <w:i/>
                <w:iCs/>
              </w:rPr>
              <w:t>Films</w:t>
            </w:r>
            <w:proofErr w:type="spellEnd"/>
            <w:r w:rsidR="00C61628">
              <w:rPr>
                <w:rFonts w:ascii="Arial" w:hAnsi="Arial" w:cs="Arial"/>
              </w:rPr>
              <w:t>).</w:t>
            </w:r>
            <w:r w:rsidR="00B45B24">
              <w:rPr>
                <w:rFonts w:ascii="Arial" w:hAnsi="Arial" w:cs="Arial"/>
              </w:rPr>
              <w:t xml:space="preserve"> </w:t>
            </w:r>
            <w:r w:rsidR="00E569C5">
              <w:rPr>
                <w:rFonts w:ascii="Arial" w:hAnsi="Arial" w:cs="Arial"/>
              </w:rPr>
              <w:t>Podkap</w:t>
            </w:r>
            <w:r w:rsidR="00E56488">
              <w:rPr>
                <w:rFonts w:ascii="Arial" w:hAnsi="Arial" w:cs="Arial"/>
              </w:rPr>
              <w:t>it</w:t>
            </w:r>
            <w:r w:rsidR="00E569C5">
              <w:rPr>
                <w:rFonts w:ascii="Arial" w:hAnsi="Arial" w:cs="Arial"/>
              </w:rPr>
              <w:t xml:space="preserve">ola 2.3 </w:t>
            </w:r>
            <w:r w:rsidR="00E569C5" w:rsidRPr="00E569C5">
              <w:rPr>
                <w:rFonts w:ascii="Arial" w:hAnsi="Arial" w:cs="Arial"/>
                <w:i/>
                <w:iCs/>
              </w:rPr>
              <w:lastRenderedPageBreak/>
              <w:t>Modely vzdělávacího partnerství mezi rodinou a školou</w:t>
            </w:r>
            <w:r w:rsidR="00E569C5">
              <w:rPr>
                <w:rFonts w:ascii="Arial" w:hAnsi="Arial" w:cs="Arial"/>
              </w:rPr>
              <w:t xml:space="preserve"> se mírně odklání od tématu.</w:t>
            </w:r>
            <w:r w:rsidR="00A03FF2">
              <w:rPr>
                <w:rFonts w:ascii="Arial" w:hAnsi="Arial" w:cs="Arial"/>
              </w:rPr>
              <w:t xml:space="preserve"> Teoretickou část však pokládám za adekvátní </w:t>
            </w:r>
            <w:r w:rsidR="00D72842">
              <w:rPr>
                <w:rFonts w:ascii="Arial" w:hAnsi="Arial" w:cs="Arial"/>
              </w:rPr>
              <w:t>základn</w:t>
            </w:r>
            <w:r w:rsidR="00DF5F4E">
              <w:rPr>
                <w:rFonts w:ascii="Arial" w:hAnsi="Arial" w:cs="Arial"/>
              </w:rPr>
              <w:t>u</w:t>
            </w:r>
            <w:r w:rsidR="00D72842">
              <w:rPr>
                <w:rFonts w:ascii="Arial" w:hAnsi="Arial" w:cs="Arial"/>
              </w:rPr>
              <w:t xml:space="preserve"> pro</w:t>
            </w:r>
            <w:r w:rsidR="00A03FF2">
              <w:rPr>
                <w:rFonts w:ascii="Arial" w:hAnsi="Arial" w:cs="Arial"/>
              </w:rPr>
              <w:t xml:space="preserve"> </w:t>
            </w:r>
            <w:r w:rsidR="00E56488">
              <w:rPr>
                <w:rFonts w:ascii="Arial" w:hAnsi="Arial" w:cs="Arial"/>
              </w:rPr>
              <w:t xml:space="preserve">část výzkumnou. </w:t>
            </w:r>
          </w:p>
          <w:p w14:paraId="4055AD5A" w14:textId="77777777" w:rsidR="00E56488" w:rsidRDefault="00E56488" w:rsidP="00982A44">
            <w:pPr>
              <w:jc w:val="both"/>
              <w:rPr>
                <w:rFonts w:ascii="Arial" w:hAnsi="Arial" w:cs="Arial"/>
              </w:rPr>
            </w:pPr>
          </w:p>
          <w:p w14:paraId="555C9615" w14:textId="2FF43657" w:rsidR="00F3678D" w:rsidRDefault="00DF5F4E" w:rsidP="00982A4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Výzkumná </w:t>
            </w:r>
            <w:r w:rsidR="00BE61B1">
              <w:rPr>
                <w:rFonts w:ascii="Arial" w:hAnsi="Arial" w:cs="Arial"/>
              </w:rPr>
              <w:t>část práce se věnuje zjišťování</w:t>
            </w:r>
            <w:r>
              <w:rPr>
                <w:rFonts w:ascii="Arial" w:hAnsi="Arial" w:cs="Arial"/>
              </w:rPr>
              <w:t xml:space="preserve"> postojů rodičů k výuce </w:t>
            </w:r>
            <w:r w:rsidR="000011E0">
              <w:rPr>
                <w:rFonts w:ascii="Arial" w:hAnsi="Arial" w:cs="Arial"/>
              </w:rPr>
              <w:t xml:space="preserve">angličtiny v MŠ. Dílčí cíle by mohly být lépe </w:t>
            </w:r>
            <w:r w:rsidR="00B25D7F">
              <w:rPr>
                <w:rFonts w:ascii="Arial" w:hAnsi="Arial" w:cs="Arial"/>
              </w:rPr>
              <w:t xml:space="preserve">formulovány. </w:t>
            </w:r>
            <w:r w:rsidR="00C51DE0">
              <w:rPr>
                <w:rFonts w:ascii="Arial" w:hAnsi="Arial" w:cs="Arial"/>
              </w:rPr>
              <w:t xml:space="preserve">Třetí dílčí cíl </w:t>
            </w:r>
            <w:r w:rsidR="00D75233">
              <w:rPr>
                <w:rFonts w:ascii="Arial" w:hAnsi="Arial" w:cs="Arial"/>
              </w:rPr>
              <w:t>s</w:t>
            </w:r>
            <w:r w:rsidR="0085705A">
              <w:rPr>
                <w:rFonts w:ascii="Arial" w:hAnsi="Arial" w:cs="Arial"/>
              </w:rPr>
              <w:t>e dokonce ro</w:t>
            </w:r>
            <w:r w:rsidR="00E1620B">
              <w:rPr>
                <w:rFonts w:ascii="Arial" w:hAnsi="Arial" w:cs="Arial"/>
              </w:rPr>
              <w:t>zděluje</w:t>
            </w:r>
            <w:r w:rsidR="0085705A">
              <w:rPr>
                <w:rFonts w:ascii="Arial" w:hAnsi="Arial" w:cs="Arial"/>
              </w:rPr>
              <w:t xml:space="preserve"> ještě na další dva – a to zjistit očekávání rodičů a</w:t>
            </w:r>
            <w:r w:rsidR="00522F39">
              <w:rPr>
                <w:rFonts w:ascii="Arial" w:hAnsi="Arial" w:cs="Arial"/>
              </w:rPr>
              <w:t xml:space="preserve"> </w:t>
            </w:r>
            <w:r w:rsidR="00BE61B1">
              <w:rPr>
                <w:rFonts w:ascii="Arial" w:hAnsi="Arial" w:cs="Arial"/>
              </w:rPr>
              <w:t xml:space="preserve">dále </w:t>
            </w:r>
            <w:r w:rsidR="00522F39">
              <w:rPr>
                <w:rFonts w:ascii="Arial" w:hAnsi="Arial" w:cs="Arial"/>
              </w:rPr>
              <w:t>jejich</w:t>
            </w:r>
            <w:r w:rsidR="0085705A">
              <w:rPr>
                <w:rFonts w:ascii="Arial" w:hAnsi="Arial" w:cs="Arial"/>
              </w:rPr>
              <w:t xml:space="preserve"> motivaci. </w:t>
            </w:r>
            <w:r w:rsidR="001E74FF">
              <w:rPr>
                <w:rFonts w:ascii="Arial" w:hAnsi="Arial" w:cs="Arial"/>
              </w:rPr>
              <w:t>Autorka přistoupila k výzkumu s ideou vytvoření dvou skupin respondentů – tedy rodičů</w:t>
            </w:r>
            <w:r w:rsidR="00590912">
              <w:rPr>
                <w:rFonts w:ascii="Arial" w:hAnsi="Arial" w:cs="Arial"/>
              </w:rPr>
              <w:t xml:space="preserve"> </w:t>
            </w:r>
            <w:r w:rsidR="001E74FF" w:rsidRPr="00590912">
              <w:rPr>
                <w:rFonts w:ascii="Arial" w:hAnsi="Arial" w:cs="Arial"/>
                <w:i/>
                <w:iCs/>
              </w:rPr>
              <w:t>s</w:t>
            </w:r>
            <w:r w:rsidR="001E74FF">
              <w:rPr>
                <w:rFonts w:ascii="Arial" w:hAnsi="Arial" w:cs="Arial"/>
              </w:rPr>
              <w:t xml:space="preserve"> a </w:t>
            </w:r>
            <w:r w:rsidR="001E74FF" w:rsidRPr="00590912">
              <w:rPr>
                <w:rFonts w:ascii="Arial" w:hAnsi="Arial" w:cs="Arial"/>
                <w:i/>
                <w:iCs/>
              </w:rPr>
              <w:t>bez</w:t>
            </w:r>
            <w:r w:rsidR="001E74FF">
              <w:rPr>
                <w:rFonts w:ascii="Arial" w:hAnsi="Arial" w:cs="Arial"/>
              </w:rPr>
              <w:t xml:space="preserve"> zkušenosti s angličtinou v MŠ. Obávám se však, že pouze na základě faktu, že dotazník vyplnilo více rodičů, kteří </w:t>
            </w:r>
            <w:r w:rsidR="000D718B">
              <w:rPr>
                <w:rFonts w:ascii="Arial" w:hAnsi="Arial" w:cs="Arial"/>
              </w:rPr>
              <w:t xml:space="preserve">nemají </w:t>
            </w:r>
            <w:proofErr w:type="gramStart"/>
            <w:r w:rsidR="000D718B">
              <w:rPr>
                <w:rFonts w:ascii="Arial" w:hAnsi="Arial" w:cs="Arial"/>
              </w:rPr>
              <w:t>zkušenost s AJ</w:t>
            </w:r>
            <w:proofErr w:type="gramEnd"/>
            <w:r w:rsidR="000D718B">
              <w:rPr>
                <w:rFonts w:ascii="Arial" w:hAnsi="Arial" w:cs="Arial"/>
              </w:rPr>
              <w:t xml:space="preserve"> v MŠ nelze vyvozovat závěr o </w:t>
            </w:r>
            <w:r w:rsidR="008A7295">
              <w:rPr>
                <w:rFonts w:ascii="Arial" w:hAnsi="Arial" w:cs="Arial"/>
              </w:rPr>
              <w:t xml:space="preserve">tom, že </w:t>
            </w:r>
            <w:r w:rsidR="0095089F">
              <w:rPr>
                <w:rFonts w:ascii="Arial" w:hAnsi="Arial" w:cs="Arial"/>
              </w:rPr>
              <w:t xml:space="preserve">se </w:t>
            </w:r>
            <w:r w:rsidR="008A7295">
              <w:rPr>
                <w:rFonts w:ascii="Arial" w:hAnsi="Arial" w:cs="Arial"/>
              </w:rPr>
              <w:t xml:space="preserve">výuka v MŠ v rámci ČR dostatečně nerealizuje. </w:t>
            </w:r>
            <w:r w:rsidR="005A5DBA">
              <w:rPr>
                <w:rFonts w:ascii="Arial" w:hAnsi="Arial" w:cs="Arial"/>
              </w:rPr>
              <w:t xml:space="preserve">Autorka zjišťuje </w:t>
            </w:r>
            <w:r w:rsidR="00007CDE">
              <w:rPr>
                <w:rFonts w:ascii="Arial" w:hAnsi="Arial" w:cs="Arial"/>
              </w:rPr>
              <w:t>„</w:t>
            </w:r>
            <w:r w:rsidR="005A5DBA" w:rsidRPr="00007CDE">
              <w:rPr>
                <w:rFonts w:ascii="Arial" w:hAnsi="Arial" w:cs="Arial"/>
                <w:i/>
                <w:iCs/>
              </w:rPr>
              <w:t>zkušenosti rodičů s výukou AJ v</w:t>
            </w:r>
            <w:r w:rsidR="00007CDE" w:rsidRPr="00007CDE">
              <w:rPr>
                <w:rFonts w:ascii="Arial" w:hAnsi="Arial" w:cs="Arial"/>
                <w:i/>
                <w:iCs/>
              </w:rPr>
              <w:t> </w:t>
            </w:r>
            <w:r w:rsidR="005A5DBA" w:rsidRPr="00007CDE">
              <w:rPr>
                <w:rFonts w:ascii="Arial" w:hAnsi="Arial" w:cs="Arial"/>
                <w:i/>
                <w:iCs/>
              </w:rPr>
              <w:t>MŠ</w:t>
            </w:r>
            <w:r w:rsidR="00007CDE">
              <w:rPr>
                <w:rFonts w:ascii="Arial" w:hAnsi="Arial" w:cs="Arial"/>
              </w:rPr>
              <w:t>“</w:t>
            </w:r>
            <w:r w:rsidR="005A5DBA">
              <w:rPr>
                <w:rFonts w:ascii="Arial" w:hAnsi="Arial" w:cs="Arial"/>
              </w:rPr>
              <w:t xml:space="preserve"> a </w:t>
            </w:r>
            <w:r w:rsidR="00007CDE">
              <w:rPr>
                <w:rFonts w:ascii="Arial" w:hAnsi="Arial" w:cs="Arial"/>
              </w:rPr>
              <w:t>dále podává výsledky o „</w:t>
            </w:r>
            <w:r w:rsidR="00007CDE" w:rsidRPr="00007CDE">
              <w:rPr>
                <w:rFonts w:ascii="Arial" w:hAnsi="Arial" w:cs="Arial"/>
                <w:i/>
                <w:iCs/>
              </w:rPr>
              <w:t>vlastní zkušenosti rodičů s výukou AJ</w:t>
            </w:r>
            <w:r w:rsidR="00007CDE">
              <w:rPr>
                <w:rFonts w:ascii="Arial" w:hAnsi="Arial" w:cs="Arial"/>
              </w:rPr>
              <w:t xml:space="preserve">“. Domnívám se, že názvy těchto </w:t>
            </w:r>
            <w:r w:rsidR="006F45DF">
              <w:rPr>
                <w:rFonts w:ascii="Arial" w:hAnsi="Arial" w:cs="Arial"/>
              </w:rPr>
              <w:t xml:space="preserve">grafů podávající rozdílné výsledky nejsou pro čtenáře srozumitelné. </w:t>
            </w:r>
            <w:r w:rsidR="00D71649">
              <w:rPr>
                <w:rFonts w:ascii="Arial" w:hAnsi="Arial" w:cs="Arial"/>
              </w:rPr>
              <w:t xml:space="preserve">Rovněž nepřesný název se objevuje u emočních postojů, kde se jedná spíše o </w:t>
            </w:r>
            <w:r w:rsidR="00E84FC3">
              <w:rPr>
                <w:rFonts w:ascii="Arial" w:hAnsi="Arial" w:cs="Arial"/>
              </w:rPr>
              <w:t xml:space="preserve">komponentu postoje. </w:t>
            </w:r>
            <w:r w:rsidR="0020286F">
              <w:rPr>
                <w:rFonts w:ascii="Arial" w:hAnsi="Arial" w:cs="Arial"/>
              </w:rPr>
              <w:t>Přestože se autorka při tvorbě některých položek dotazníku inspirovala z odborné literatury, některé odpovědi mohly být revidovány a více promyšleny (např</w:t>
            </w:r>
            <w:r w:rsidR="0020286F" w:rsidRPr="0020286F">
              <w:rPr>
                <w:rFonts w:ascii="Arial" w:hAnsi="Arial" w:cs="Arial"/>
              </w:rPr>
              <w:t>.</w:t>
            </w:r>
            <w:r w:rsidR="00932DF3" w:rsidRPr="0020286F">
              <w:rPr>
                <w:rFonts w:ascii="Arial" w:hAnsi="Arial" w:cs="Arial"/>
              </w:rPr>
              <w:t xml:space="preserve"> u grafu 11</w:t>
            </w:r>
            <w:r w:rsidR="0020286F" w:rsidRPr="0020286F">
              <w:rPr>
                <w:rFonts w:ascii="Arial" w:hAnsi="Arial" w:cs="Arial"/>
              </w:rPr>
              <w:t xml:space="preserve"> – </w:t>
            </w:r>
            <w:r w:rsidR="00AE41A4">
              <w:rPr>
                <w:rFonts w:ascii="Arial" w:hAnsi="Arial" w:cs="Arial"/>
              </w:rPr>
              <w:t>důvod</w:t>
            </w:r>
            <w:r w:rsidR="0020286F">
              <w:rPr>
                <w:rFonts w:ascii="Arial" w:hAnsi="Arial" w:cs="Arial"/>
              </w:rPr>
              <w:t xml:space="preserve"> k učení se angličtiny –</w:t>
            </w:r>
            <w:r w:rsidR="00AE41A4">
              <w:rPr>
                <w:rFonts w:ascii="Arial" w:hAnsi="Arial" w:cs="Arial"/>
              </w:rPr>
              <w:t xml:space="preserve"> „</w:t>
            </w:r>
            <w:r w:rsidR="00AE41A4" w:rsidRPr="00AE41A4">
              <w:rPr>
                <w:rFonts w:ascii="Arial" w:hAnsi="Arial" w:cs="Arial"/>
                <w:i/>
                <w:iCs/>
              </w:rPr>
              <w:t>je dobré začít se učit cizí jazyk už v raném věku“</w:t>
            </w:r>
            <w:r w:rsidR="00AE41A4">
              <w:rPr>
                <w:rFonts w:ascii="Arial" w:hAnsi="Arial" w:cs="Arial"/>
              </w:rPr>
              <w:t xml:space="preserve"> je příliš vágní). </w:t>
            </w:r>
            <w:r w:rsidR="00580F92">
              <w:rPr>
                <w:rFonts w:ascii="Arial" w:hAnsi="Arial" w:cs="Arial"/>
              </w:rPr>
              <w:t xml:space="preserve">Za zajímavá shledávám zjištění týkající se faktorů ovlivňující zařazení dítěte do výuky AJ. </w:t>
            </w:r>
            <w:r w:rsidR="001872C2">
              <w:rPr>
                <w:rFonts w:ascii="Arial" w:hAnsi="Arial" w:cs="Arial"/>
              </w:rPr>
              <w:t>Získaná data podávající odpověď na to, zda rodiče zvažují zařazení dítěte do výuky AJ</w:t>
            </w:r>
            <w:r w:rsidR="00E50C67">
              <w:rPr>
                <w:rFonts w:ascii="Arial" w:hAnsi="Arial" w:cs="Arial"/>
              </w:rPr>
              <w:t>,</w:t>
            </w:r>
            <w:r w:rsidR="001872C2">
              <w:rPr>
                <w:rFonts w:ascii="Arial" w:hAnsi="Arial" w:cs="Arial"/>
              </w:rPr>
              <w:t xml:space="preserve"> by </w:t>
            </w:r>
            <w:r w:rsidR="00373024">
              <w:rPr>
                <w:rFonts w:ascii="Arial" w:hAnsi="Arial" w:cs="Arial"/>
              </w:rPr>
              <w:t>mohla být interpretována v propojení s jejich ostatními odpověďmi tak, aby bylo možné identifikovat důvody jejich volby</w:t>
            </w:r>
            <w:r w:rsidR="001A42C9">
              <w:rPr>
                <w:rFonts w:ascii="Arial" w:hAnsi="Arial" w:cs="Arial"/>
              </w:rPr>
              <w:t xml:space="preserve"> (viz otázka 4 k obhajobě).</w:t>
            </w:r>
          </w:p>
          <w:p w14:paraId="33EE9335" w14:textId="77777777" w:rsidR="00790359" w:rsidRDefault="00790359" w:rsidP="002E40F3">
            <w:pPr>
              <w:rPr>
                <w:rFonts w:ascii="Arial" w:hAnsi="Arial" w:cs="Arial"/>
              </w:rPr>
            </w:pPr>
          </w:p>
          <w:p w14:paraId="0C52C57E" w14:textId="10C0DE70" w:rsidR="00265068" w:rsidRDefault="00265068" w:rsidP="00A6283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Bakalářská práce přináší </w:t>
            </w:r>
            <w:r w:rsidR="001A42C9">
              <w:rPr>
                <w:rFonts w:ascii="Arial" w:hAnsi="Arial" w:cs="Arial"/>
              </w:rPr>
              <w:t>hodnotná</w:t>
            </w:r>
            <w:r>
              <w:rPr>
                <w:rFonts w:ascii="Arial" w:hAnsi="Arial" w:cs="Arial"/>
              </w:rPr>
              <w:t xml:space="preserve"> zjištění, a to i z hlediska komparace </w:t>
            </w:r>
            <w:r w:rsidR="007B5398">
              <w:rPr>
                <w:rFonts w:ascii="Arial" w:hAnsi="Arial" w:cs="Arial"/>
              </w:rPr>
              <w:t xml:space="preserve">obou skupin </w:t>
            </w:r>
            <w:r>
              <w:rPr>
                <w:rFonts w:ascii="Arial" w:hAnsi="Arial" w:cs="Arial"/>
              </w:rPr>
              <w:t>rodičů</w:t>
            </w:r>
            <w:r w:rsidR="007B5398">
              <w:rPr>
                <w:rFonts w:ascii="Arial" w:hAnsi="Arial" w:cs="Arial"/>
              </w:rPr>
              <w:t xml:space="preserve"> (se zkušeností a bez</w:t>
            </w:r>
            <w:r w:rsidR="004D1770">
              <w:rPr>
                <w:rFonts w:ascii="Arial" w:hAnsi="Arial" w:cs="Arial"/>
              </w:rPr>
              <w:t xml:space="preserve"> </w:t>
            </w:r>
            <w:proofErr w:type="gramStart"/>
            <w:r w:rsidR="004D1770">
              <w:rPr>
                <w:rFonts w:ascii="Arial" w:hAnsi="Arial" w:cs="Arial"/>
              </w:rPr>
              <w:t>zkušeností</w:t>
            </w:r>
            <w:r w:rsidR="007B5398">
              <w:rPr>
                <w:rFonts w:ascii="Arial" w:hAnsi="Arial" w:cs="Arial"/>
              </w:rPr>
              <w:t xml:space="preserve"> s AJ</w:t>
            </w:r>
            <w:proofErr w:type="gramEnd"/>
            <w:r w:rsidR="007B5398">
              <w:rPr>
                <w:rFonts w:ascii="Arial" w:hAnsi="Arial" w:cs="Arial"/>
              </w:rPr>
              <w:t xml:space="preserve"> v MŠ). </w:t>
            </w:r>
            <w:r w:rsidR="00A6283F">
              <w:rPr>
                <w:rFonts w:ascii="Arial" w:hAnsi="Arial" w:cs="Arial"/>
              </w:rPr>
              <w:t xml:space="preserve">Autorka pracuje s daty adekvátním způsobem pro tento typ kvalifikační práce. </w:t>
            </w:r>
          </w:p>
          <w:p w14:paraId="4E4B85D3" w14:textId="77777777" w:rsidR="00A6283F" w:rsidRDefault="00A6283F" w:rsidP="00A6283F">
            <w:pPr>
              <w:jc w:val="both"/>
              <w:rPr>
                <w:rFonts w:ascii="Arial" w:hAnsi="Arial" w:cs="Arial"/>
              </w:rPr>
            </w:pPr>
          </w:p>
          <w:p w14:paraId="2BD38F9A" w14:textId="003665D5" w:rsidR="00ED24B9" w:rsidRDefault="00ED24B9" w:rsidP="00ED24B9">
            <w:pPr>
              <w:jc w:val="both"/>
              <w:rPr>
                <w:rFonts w:ascii="Arial" w:hAnsi="Arial" w:cs="Arial"/>
              </w:rPr>
            </w:pPr>
            <w:r w:rsidRPr="0023440E">
              <w:rPr>
                <w:rFonts w:ascii="Arial" w:hAnsi="Arial" w:cs="Arial"/>
                <w:i/>
                <w:iCs/>
              </w:rPr>
              <w:t>Práce byla zkontrolována systémem Theses.cz pro zhodnocení původnosti a vedoucím práce s výsledkem:</w:t>
            </w:r>
            <w:r>
              <w:rPr>
                <w:rFonts w:ascii="Arial" w:hAnsi="Arial" w:cs="Arial"/>
              </w:rPr>
              <w:t xml:space="preserve"> práce není plagiát.</w:t>
            </w:r>
            <w:bookmarkStart w:id="0" w:name="_GoBack"/>
            <w:bookmarkEnd w:id="0"/>
          </w:p>
          <w:p w14:paraId="6A1120F5" w14:textId="77777777" w:rsidR="009330E2" w:rsidRDefault="009330E2" w:rsidP="00ED24B9">
            <w:pPr>
              <w:jc w:val="both"/>
              <w:rPr>
                <w:rFonts w:ascii="Arial" w:hAnsi="Arial" w:cs="Arial"/>
              </w:rPr>
            </w:pPr>
          </w:p>
          <w:p w14:paraId="7739B8C1" w14:textId="477B6CDE" w:rsidR="002E40F3" w:rsidRPr="00C34AEC" w:rsidRDefault="00ED24B9" w:rsidP="00ED24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Bakalářskou práci doporučuji k obhajobě. </w:t>
            </w:r>
          </w:p>
        </w:tc>
      </w:tr>
      <w:tr w:rsidR="002E40F3" w:rsidRPr="00C34AEC" w14:paraId="45D5654E" w14:textId="77777777" w:rsidTr="31684C7B">
        <w:tc>
          <w:tcPr>
            <w:tcW w:w="5000" w:type="pct"/>
            <w:gridSpan w:val="8"/>
          </w:tcPr>
          <w:p w14:paraId="4DED9C15" w14:textId="3FCF0539" w:rsidR="002E40F3" w:rsidRPr="00C34AEC" w:rsidRDefault="002E40F3" w:rsidP="31684C7B">
            <w:pPr>
              <w:rPr>
                <w:rFonts w:ascii="Arial" w:hAnsi="Arial" w:cs="Arial"/>
                <w:b/>
                <w:bCs/>
              </w:rPr>
            </w:pPr>
            <w:r w:rsidRPr="31684C7B">
              <w:rPr>
                <w:rFonts w:ascii="Arial" w:hAnsi="Arial" w:cs="Arial"/>
                <w:b/>
                <w:bCs/>
              </w:rPr>
              <w:lastRenderedPageBreak/>
              <w:t>Otázky k obhajobě:</w:t>
            </w:r>
          </w:p>
          <w:p w14:paraId="0135CBF0" w14:textId="34B1F808" w:rsidR="002E40F3" w:rsidRPr="00C34AEC" w:rsidRDefault="009E2E7F" w:rsidP="00680AB9">
            <w:pPr>
              <w:jc w:val="both"/>
              <w:rPr>
                <w:rFonts w:ascii="Arial" w:hAnsi="Arial" w:cs="Arial"/>
              </w:rPr>
            </w:pPr>
            <w:r w:rsidRPr="00230A1C">
              <w:rPr>
                <w:rFonts w:ascii="Arial" w:hAnsi="Arial" w:cs="Arial"/>
                <w:b/>
                <w:bCs/>
              </w:rPr>
              <w:t>1.</w:t>
            </w:r>
            <w:r w:rsidR="006C6A19">
              <w:rPr>
                <w:rFonts w:ascii="Arial" w:hAnsi="Arial" w:cs="Arial"/>
              </w:rPr>
              <w:t xml:space="preserve"> </w:t>
            </w:r>
            <w:r w:rsidR="00CC41CA">
              <w:rPr>
                <w:rFonts w:ascii="Arial" w:hAnsi="Arial" w:cs="Arial"/>
              </w:rPr>
              <w:t>Prosím o podložení tvrzení, že Váš „</w:t>
            </w:r>
            <w:r w:rsidR="00CC41CA" w:rsidRPr="00CC41CA">
              <w:rPr>
                <w:rFonts w:ascii="Arial" w:hAnsi="Arial" w:cs="Arial"/>
                <w:i/>
                <w:iCs/>
              </w:rPr>
              <w:t>dotazník byl formulován s důrazem na srozumitelnost a přístupnost pro různé věkové i vzdělanostní skupiny</w:t>
            </w:r>
            <w:r w:rsidR="00CC41CA">
              <w:rPr>
                <w:rFonts w:ascii="Arial" w:hAnsi="Arial" w:cs="Arial"/>
              </w:rPr>
              <w:t>“</w:t>
            </w:r>
            <w:r w:rsidR="004A6A9B">
              <w:rPr>
                <w:rFonts w:ascii="Arial" w:hAnsi="Arial" w:cs="Arial"/>
              </w:rPr>
              <w:t>.</w:t>
            </w:r>
            <w:r w:rsidR="00CC41CA">
              <w:rPr>
                <w:rFonts w:ascii="Arial" w:hAnsi="Arial" w:cs="Arial"/>
              </w:rPr>
              <w:t xml:space="preserve"> (s. 37)</w:t>
            </w:r>
          </w:p>
          <w:p w14:paraId="0A1846BB" w14:textId="4F634184" w:rsidR="009E2E7F" w:rsidRDefault="009E2E7F" w:rsidP="00680AB9">
            <w:pPr>
              <w:jc w:val="both"/>
              <w:rPr>
                <w:rFonts w:ascii="Arial" w:hAnsi="Arial" w:cs="Arial"/>
              </w:rPr>
            </w:pPr>
            <w:r w:rsidRPr="00230A1C">
              <w:rPr>
                <w:rFonts w:ascii="Arial" w:hAnsi="Arial" w:cs="Arial"/>
                <w:b/>
                <w:bCs/>
              </w:rPr>
              <w:t>2.</w:t>
            </w:r>
            <w:r w:rsidR="00851C0A">
              <w:rPr>
                <w:rFonts w:ascii="Arial" w:hAnsi="Arial" w:cs="Arial"/>
              </w:rPr>
              <w:t xml:space="preserve"> Jak, resp. na základě čeho</w:t>
            </w:r>
            <w:r w:rsidR="005A2D30">
              <w:rPr>
                <w:rFonts w:ascii="Arial" w:hAnsi="Arial" w:cs="Arial"/>
              </w:rPr>
              <w:t>,</w:t>
            </w:r>
            <w:r w:rsidR="00851C0A">
              <w:rPr>
                <w:rFonts w:ascii="Arial" w:hAnsi="Arial" w:cs="Arial"/>
              </w:rPr>
              <w:t xml:space="preserve"> byli vybráni rodiče do předvýzkumu</w:t>
            </w:r>
            <w:r w:rsidR="004A6A9B">
              <w:rPr>
                <w:rFonts w:ascii="Arial" w:hAnsi="Arial" w:cs="Arial"/>
              </w:rPr>
              <w:t>?</w:t>
            </w:r>
            <w:r w:rsidR="00851C0A">
              <w:rPr>
                <w:rFonts w:ascii="Arial" w:hAnsi="Arial" w:cs="Arial"/>
              </w:rPr>
              <w:t xml:space="preserve"> (s. 37)</w:t>
            </w:r>
          </w:p>
          <w:p w14:paraId="22A07FE4" w14:textId="77777777" w:rsidR="000B51FE" w:rsidRDefault="000B51FE" w:rsidP="00680AB9">
            <w:pPr>
              <w:jc w:val="both"/>
              <w:rPr>
                <w:rFonts w:ascii="Arial" w:hAnsi="Arial" w:cs="Arial"/>
              </w:rPr>
            </w:pPr>
            <w:r w:rsidRPr="00230A1C">
              <w:rPr>
                <w:rFonts w:ascii="Arial" w:hAnsi="Arial" w:cs="Arial"/>
                <w:b/>
                <w:bCs/>
              </w:rPr>
              <w:t>3.</w:t>
            </w:r>
            <w:r>
              <w:rPr>
                <w:rFonts w:ascii="Arial" w:hAnsi="Arial" w:cs="Arial"/>
              </w:rPr>
              <w:t xml:space="preserve"> Jaké jsou další možnosti intepretace </w:t>
            </w:r>
            <w:r w:rsidR="006700ED">
              <w:rPr>
                <w:rFonts w:ascii="Arial" w:hAnsi="Arial" w:cs="Arial"/>
              </w:rPr>
              <w:t>toho, že jste získala pro výzkum více rodičů bez zkušenosti s AJ v MŠ? (</w:t>
            </w:r>
            <w:r w:rsidR="008C015C">
              <w:rPr>
                <w:rFonts w:ascii="Arial" w:hAnsi="Arial" w:cs="Arial"/>
              </w:rPr>
              <w:t xml:space="preserve">graf 1, </w:t>
            </w:r>
            <w:r w:rsidR="006700ED">
              <w:rPr>
                <w:rFonts w:ascii="Arial" w:hAnsi="Arial" w:cs="Arial"/>
              </w:rPr>
              <w:t>s. 40)</w:t>
            </w:r>
          </w:p>
          <w:p w14:paraId="47886996" w14:textId="167D47B8" w:rsidR="0081372F" w:rsidRPr="00C34AEC" w:rsidRDefault="0081372F" w:rsidP="00680AB9">
            <w:pPr>
              <w:jc w:val="both"/>
              <w:rPr>
                <w:rFonts w:ascii="Arial" w:hAnsi="Arial" w:cs="Arial"/>
              </w:rPr>
            </w:pPr>
            <w:r w:rsidRPr="00230A1C">
              <w:rPr>
                <w:rFonts w:ascii="Arial" w:hAnsi="Arial" w:cs="Arial"/>
                <w:b/>
                <w:bCs/>
              </w:rPr>
              <w:t>4.</w:t>
            </w:r>
            <w:r>
              <w:rPr>
                <w:rFonts w:ascii="Arial" w:hAnsi="Arial" w:cs="Arial"/>
              </w:rPr>
              <w:t xml:space="preserve"> Lze </w:t>
            </w:r>
            <w:r w:rsidR="00B30D28">
              <w:rPr>
                <w:rFonts w:ascii="Arial" w:hAnsi="Arial" w:cs="Arial"/>
              </w:rPr>
              <w:t>ze získaných dat</w:t>
            </w:r>
            <w:r>
              <w:rPr>
                <w:rFonts w:ascii="Arial" w:hAnsi="Arial" w:cs="Arial"/>
              </w:rPr>
              <w:t xml:space="preserve"> vyčíst</w:t>
            </w:r>
            <w:r w:rsidR="00336514">
              <w:rPr>
                <w:rFonts w:ascii="Arial" w:hAnsi="Arial" w:cs="Arial"/>
              </w:rPr>
              <w:t xml:space="preserve">, jaké důvody </w:t>
            </w:r>
            <w:r w:rsidR="00B30D28">
              <w:rPr>
                <w:rFonts w:ascii="Arial" w:hAnsi="Arial" w:cs="Arial"/>
              </w:rPr>
              <w:t>mají rodiče (se zkušeností i bez) k</w:t>
            </w:r>
            <w:r w:rsidR="00E928FB">
              <w:rPr>
                <w:rFonts w:ascii="Arial" w:hAnsi="Arial" w:cs="Arial"/>
              </w:rPr>
              <w:t> tomu, že „</w:t>
            </w:r>
            <w:r w:rsidR="00E928FB" w:rsidRPr="00744772">
              <w:rPr>
                <w:rFonts w:ascii="Arial" w:hAnsi="Arial" w:cs="Arial"/>
                <w:i/>
                <w:iCs/>
              </w:rPr>
              <w:t>určitě nezvažují</w:t>
            </w:r>
            <w:r w:rsidR="00E928FB">
              <w:rPr>
                <w:rFonts w:ascii="Arial" w:hAnsi="Arial" w:cs="Arial"/>
              </w:rPr>
              <w:t xml:space="preserve">“ </w:t>
            </w:r>
            <w:r w:rsidR="00744772">
              <w:rPr>
                <w:rFonts w:ascii="Arial" w:hAnsi="Arial" w:cs="Arial"/>
              </w:rPr>
              <w:t xml:space="preserve">výuku </w:t>
            </w:r>
            <w:r w:rsidR="00230A1C">
              <w:rPr>
                <w:rFonts w:ascii="Arial" w:hAnsi="Arial" w:cs="Arial"/>
              </w:rPr>
              <w:t xml:space="preserve">AJ v MŠ? </w:t>
            </w:r>
          </w:p>
        </w:tc>
      </w:tr>
      <w:tr w:rsidR="002E40F3" w:rsidRPr="00C34AEC" w14:paraId="3D60B71B" w14:textId="77777777" w:rsidTr="31684C7B">
        <w:tc>
          <w:tcPr>
            <w:tcW w:w="3787" w:type="pct"/>
            <w:gridSpan w:val="2"/>
          </w:tcPr>
          <w:p w14:paraId="66D4B4B9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Celkové hodnocení</w:t>
            </w:r>
            <w:r w:rsidRPr="1894F7EF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212" w:type="pct"/>
            <w:vAlign w:val="center"/>
          </w:tcPr>
          <w:p w14:paraId="5023141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1F3B140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562C75D1" w14:textId="160B8275" w:rsidR="002E40F3" w:rsidRPr="00AD6472" w:rsidRDefault="00AD6472" w:rsidP="002E40F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6472">
              <w:rPr>
                <w:rFonts w:ascii="Arial" w:hAnsi="Arial" w:cs="Arial"/>
                <w:b/>
                <w:bCs/>
              </w:rPr>
              <w:t>C</w:t>
            </w:r>
          </w:p>
        </w:tc>
        <w:tc>
          <w:tcPr>
            <w:tcW w:w="204" w:type="pct"/>
            <w:vAlign w:val="center"/>
          </w:tcPr>
          <w:p w14:paraId="664355A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A96511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7DF4E37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691C39AB" w14:textId="77777777" w:rsidTr="31684C7B">
        <w:tc>
          <w:tcPr>
            <w:tcW w:w="3787" w:type="pct"/>
            <w:gridSpan w:val="2"/>
            <w:vAlign w:val="center"/>
          </w:tcPr>
          <w:p w14:paraId="6FD1CBF4" w14:textId="2B010293" w:rsidR="002E40F3" w:rsidRPr="00C34AEC" w:rsidRDefault="002E40F3" w:rsidP="00AB7C0C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Datum: </w:t>
            </w:r>
            <w:r w:rsidR="0081372F">
              <w:rPr>
                <w:rFonts w:ascii="Arial" w:hAnsi="Arial" w:cs="Arial"/>
              </w:rPr>
              <w:t>9</w:t>
            </w:r>
            <w:r w:rsidR="00A83F79">
              <w:rPr>
                <w:rFonts w:ascii="Arial" w:hAnsi="Arial" w:cs="Arial"/>
              </w:rPr>
              <w:t>. 5. 2025</w:t>
            </w:r>
          </w:p>
        </w:tc>
        <w:tc>
          <w:tcPr>
            <w:tcW w:w="1213" w:type="pct"/>
            <w:gridSpan w:val="6"/>
            <w:vAlign w:val="center"/>
          </w:tcPr>
          <w:p w14:paraId="03ED1799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B94260" w:rsidRPr="00ED24B9" w:rsidRDefault="00B94260">
      <w:pPr>
        <w:rPr>
          <w:rFonts w:ascii="Arial" w:hAnsi="Arial" w:cs="Arial"/>
          <w:b/>
        </w:rPr>
      </w:pPr>
    </w:p>
    <w:sectPr w:rsidR="00B94260" w:rsidRPr="00ED24B9" w:rsidSect="004174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8ECD7E" w14:textId="77777777" w:rsidR="0071018F" w:rsidRDefault="0071018F" w:rsidP="001471ED">
      <w:r>
        <w:separator/>
      </w:r>
    </w:p>
  </w:endnote>
  <w:endnote w:type="continuationSeparator" w:id="0">
    <w:p w14:paraId="28ACEFDE" w14:textId="77777777" w:rsidR="0071018F" w:rsidRDefault="0071018F" w:rsidP="00147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F1CA35" w14:textId="77777777" w:rsidR="0071018F" w:rsidRDefault="0071018F" w:rsidP="001471ED">
      <w:r>
        <w:separator/>
      </w:r>
    </w:p>
  </w:footnote>
  <w:footnote w:type="continuationSeparator" w:id="0">
    <w:p w14:paraId="3DE0894B" w14:textId="77777777" w:rsidR="0071018F" w:rsidRDefault="0071018F" w:rsidP="001471ED">
      <w:r>
        <w:continuationSeparator/>
      </w:r>
    </w:p>
  </w:footnote>
  <w:footnote w:id="1">
    <w:p w14:paraId="3740B3BB" w14:textId="77777777" w:rsidR="002E40F3" w:rsidRDefault="002E40F3" w:rsidP="001471ED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213E3"/>
    <w:multiLevelType w:val="hybridMultilevel"/>
    <w:tmpl w:val="C4D47E4E"/>
    <w:lvl w:ilvl="0" w:tplc="DA5449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1ED"/>
    <w:rsid w:val="000011E0"/>
    <w:rsid w:val="00007CDE"/>
    <w:rsid w:val="0002465C"/>
    <w:rsid w:val="00041F7C"/>
    <w:rsid w:val="00051E0F"/>
    <w:rsid w:val="000572F9"/>
    <w:rsid w:val="000B51FE"/>
    <w:rsid w:val="000D718B"/>
    <w:rsid w:val="000E102F"/>
    <w:rsid w:val="000E1695"/>
    <w:rsid w:val="00102BCF"/>
    <w:rsid w:val="001471ED"/>
    <w:rsid w:val="00150022"/>
    <w:rsid w:val="00185E7B"/>
    <w:rsid w:val="001872C2"/>
    <w:rsid w:val="001A42C9"/>
    <w:rsid w:val="001D33EA"/>
    <w:rsid w:val="001E74FF"/>
    <w:rsid w:val="0020286F"/>
    <w:rsid w:val="00230A1C"/>
    <w:rsid w:val="0023440E"/>
    <w:rsid w:val="00265068"/>
    <w:rsid w:val="002A3755"/>
    <w:rsid w:val="002C2527"/>
    <w:rsid w:val="002D7161"/>
    <w:rsid w:val="002E40F3"/>
    <w:rsid w:val="00336514"/>
    <w:rsid w:val="00373024"/>
    <w:rsid w:val="00385E1B"/>
    <w:rsid w:val="003D4C6A"/>
    <w:rsid w:val="00417493"/>
    <w:rsid w:val="004576BA"/>
    <w:rsid w:val="004A0F0E"/>
    <w:rsid w:val="004A6A9B"/>
    <w:rsid w:val="004D1770"/>
    <w:rsid w:val="00501834"/>
    <w:rsid w:val="00522F39"/>
    <w:rsid w:val="0053742C"/>
    <w:rsid w:val="00544F6A"/>
    <w:rsid w:val="005500E7"/>
    <w:rsid w:val="00580F92"/>
    <w:rsid w:val="00590912"/>
    <w:rsid w:val="005957FF"/>
    <w:rsid w:val="005A2D30"/>
    <w:rsid w:val="005A5D39"/>
    <w:rsid w:val="005A5DBA"/>
    <w:rsid w:val="00620197"/>
    <w:rsid w:val="006359A1"/>
    <w:rsid w:val="00646662"/>
    <w:rsid w:val="006700ED"/>
    <w:rsid w:val="00680AB9"/>
    <w:rsid w:val="006C6A19"/>
    <w:rsid w:val="006D3086"/>
    <w:rsid w:val="006F45DF"/>
    <w:rsid w:val="0071018F"/>
    <w:rsid w:val="00744772"/>
    <w:rsid w:val="00790359"/>
    <w:rsid w:val="007B5398"/>
    <w:rsid w:val="0081372F"/>
    <w:rsid w:val="0083020E"/>
    <w:rsid w:val="00832AE3"/>
    <w:rsid w:val="00851C0A"/>
    <w:rsid w:val="0085705A"/>
    <w:rsid w:val="008607B2"/>
    <w:rsid w:val="008A7295"/>
    <w:rsid w:val="008B6CE9"/>
    <w:rsid w:val="008C015C"/>
    <w:rsid w:val="008D4BFE"/>
    <w:rsid w:val="008D553A"/>
    <w:rsid w:val="008D70D2"/>
    <w:rsid w:val="00911899"/>
    <w:rsid w:val="00932DF3"/>
    <w:rsid w:val="009330E2"/>
    <w:rsid w:val="0095089F"/>
    <w:rsid w:val="00974F9A"/>
    <w:rsid w:val="009825BD"/>
    <w:rsid w:val="00982A44"/>
    <w:rsid w:val="009960CA"/>
    <w:rsid w:val="009A6091"/>
    <w:rsid w:val="009B6548"/>
    <w:rsid w:val="009B69DC"/>
    <w:rsid w:val="009E2E7F"/>
    <w:rsid w:val="00A03FF2"/>
    <w:rsid w:val="00A47416"/>
    <w:rsid w:val="00A6283F"/>
    <w:rsid w:val="00A707AE"/>
    <w:rsid w:val="00A727B8"/>
    <w:rsid w:val="00A73654"/>
    <w:rsid w:val="00A83F79"/>
    <w:rsid w:val="00AA0B19"/>
    <w:rsid w:val="00AA58C0"/>
    <w:rsid w:val="00AB7C0C"/>
    <w:rsid w:val="00AC036E"/>
    <w:rsid w:val="00AD6472"/>
    <w:rsid w:val="00AD7477"/>
    <w:rsid w:val="00AE41A4"/>
    <w:rsid w:val="00B21FD8"/>
    <w:rsid w:val="00B25D7F"/>
    <w:rsid w:val="00B30D28"/>
    <w:rsid w:val="00B45B24"/>
    <w:rsid w:val="00B5120B"/>
    <w:rsid w:val="00B94260"/>
    <w:rsid w:val="00BC0C6C"/>
    <w:rsid w:val="00BE1AD7"/>
    <w:rsid w:val="00BE61B1"/>
    <w:rsid w:val="00C34AEC"/>
    <w:rsid w:val="00C51DE0"/>
    <w:rsid w:val="00C61628"/>
    <w:rsid w:val="00C92A44"/>
    <w:rsid w:val="00CA2944"/>
    <w:rsid w:val="00CB6D7C"/>
    <w:rsid w:val="00CB790D"/>
    <w:rsid w:val="00CC128D"/>
    <w:rsid w:val="00CC41CA"/>
    <w:rsid w:val="00D54AA4"/>
    <w:rsid w:val="00D71649"/>
    <w:rsid w:val="00D72842"/>
    <w:rsid w:val="00D75233"/>
    <w:rsid w:val="00DA46DA"/>
    <w:rsid w:val="00DF5F4E"/>
    <w:rsid w:val="00E1620B"/>
    <w:rsid w:val="00E50C67"/>
    <w:rsid w:val="00E56488"/>
    <w:rsid w:val="00E569C5"/>
    <w:rsid w:val="00E84FC3"/>
    <w:rsid w:val="00E928FB"/>
    <w:rsid w:val="00ED24B9"/>
    <w:rsid w:val="00F240F1"/>
    <w:rsid w:val="00F3678D"/>
    <w:rsid w:val="00F704B3"/>
    <w:rsid w:val="00FE1E3F"/>
    <w:rsid w:val="1894F7EF"/>
    <w:rsid w:val="3168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B0C173"/>
  <w15:docId w15:val="{9C07E235-A34A-48E7-99C8-504A6A6F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471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1471E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471E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1471ED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A5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3B16FC67-CA6E-4647-B348-E0753D223A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6663C7-6954-4DE7-B5C5-B135BFBDE5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68D8A3-A85C-4A86-9FBE-6C1C9DFC047E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691</Words>
  <Characters>4038</Characters>
  <Application>Microsoft Office Word</Application>
  <DocSecurity>0</DocSecurity>
  <Lines>33</Lines>
  <Paragraphs>9</Paragraphs>
  <ScaleCrop>false</ScaleCrop>
  <Company>ŽSR ŽT - ZSS Bratislava</Company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Beata Horníčková</cp:lastModifiedBy>
  <cp:revision>89</cp:revision>
  <dcterms:created xsi:type="dcterms:W3CDTF">2025-04-14T13:47:00Z</dcterms:created>
  <dcterms:modified xsi:type="dcterms:W3CDTF">2025-05-14T09:27:00Z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  <property fmtid="{D5CDD505-2E9C-101B-9397-08002B2CF9AE}" pid="4" name="GrammarlyDocumentId">
    <vt:lpwstr>1efe7e13-28ac-4d66-bb2a-70e189d18854</vt:lpwstr>
  </property>
</Properties>
</file>