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50B27">
        <w:tc>
          <w:tcPr>
            <w:tcW w:w="2808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F7A863A" w14:textId="5BF46F2F" w:rsidR="006847E2" w:rsidRPr="00C50B27" w:rsidRDefault="00A729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Pr="00A7297B">
              <w:rPr>
                <w:sz w:val="22"/>
                <w:szCs w:val="22"/>
              </w:rPr>
              <w:t xml:space="preserve">arbora </w:t>
            </w:r>
            <w:proofErr w:type="spellStart"/>
            <w:r w:rsidRPr="00A7297B">
              <w:rPr>
                <w:sz w:val="22"/>
                <w:szCs w:val="22"/>
              </w:rPr>
              <w:t>Kandráčová</w:t>
            </w:r>
            <w:proofErr w:type="spellEnd"/>
          </w:p>
        </w:tc>
      </w:tr>
      <w:tr w:rsidR="006847E2" w:rsidRPr="00C50B27" w14:paraId="12319193" w14:textId="77777777" w:rsidTr="00C50B27">
        <w:tc>
          <w:tcPr>
            <w:tcW w:w="2808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25260D" w14:textId="28FD1FE6" w:rsidR="006847E2" w:rsidRPr="00C50B27" w:rsidRDefault="00A7297B" w:rsidP="008B17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A7297B">
              <w:rPr>
                <w:sz w:val="22"/>
                <w:szCs w:val="22"/>
              </w:rPr>
              <w:t>ociální vztahy mezi dětmi ve školní družině</w:t>
            </w:r>
          </w:p>
        </w:tc>
      </w:tr>
      <w:tr w:rsidR="006847E2" w:rsidRPr="00C50B27" w14:paraId="0AD02816" w14:textId="77777777" w:rsidTr="00C50B27">
        <w:tc>
          <w:tcPr>
            <w:tcW w:w="2808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50B27">
        <w:tc>
          <w:tcPr>
            <w:tcW w:w="2808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50B27">
        <w:tc>
          <w:tcPr>
            <w:tcW w:w="2808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6B79507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5B14E8A" w14:textId="77777777" w:rsidTr="00C50B27">
        <w:tc>
          <w:tcPr>
            <w:tcW w:w="2808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50B27">
        <w:tc>
          <w:tcPr>
            <w:tcW w:w="679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820641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DAC4DC6" w14:textId="5322EBC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307E18" w14:textId="215BA05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623E67" w14:textId="1256A74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00CD88" w14:textId="5D43EFE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9CBA0" w14:textId="4233EE2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50B27">
        <w:tc>
          <w:tcPr>
            <w:tcW w:w="679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2DB81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EFC4A42" w14:textId="64D5B0F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B9A237" w14:textId="3F0604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90E275" w14:textId="6D505C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C9179" w14:textId="2300B5E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75A92C" w14:textId="7DBBA6F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0A793F" w14:textId="77777777" w:rsidTr="00C50B27">
        <w:tc>
          <w:tcPr>
            <w:tcW w:w="679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CFA78B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FF725E8" w14:textId="0425D70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760C20" w14:textId="6B21A0E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BBEF1B" w14:textId="6846471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D0C397" w14:textId="55B051F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C3719" w14:textId="6D14E55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A1B3499" w14:textId="77777777" w:rsidTr="00C50B27">
        <w:tc>
          <w:tcPr>
            <w:tcW w:w="679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4F8702" w14:textId="4B43A85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B2BC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FCC034F" w14:textId="729A2AC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A7AB24" w14:textId="125C1B9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5D5BD1" w14:textId="2AE79C1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9855AA" w14:textId="4E7CF5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50B27">
        <w:tc>
          <w:tcPr>
            <w:tcW w:w="679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62CCE01" w14:textId="7E82AEB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E7CA9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A53CE9C" w14:textId="3593390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A02A6" w14:textId="2616038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B47B30" w14:textId="09CA045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E6B4F5" w14:textId="1F68928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50B27">
        <w:tc>
          <w:tcPr>
            <w:tcW w:w="679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E911898" w14:textId="298B9FD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9388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2AADE40" w14:textId="4A62D58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1D081B" w14:textId="1E5BFF6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CB8E4" w14:textId="439AA29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DDEECD" w14:textId="6BFF7E3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50B27">
        <w:tc>
          <w:tcPr>
            <w:tcW w:w="679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CB412AC" w14:textId="370ACA8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3D2A5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C8D83D3" w14:textId="4E4EAA7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070F0B" w14:textId="55EF099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D8FE39" w14:textId="70F3D99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9DB9C2" w14:textId="101E2EB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66AB24" w14:textId="77777777" w:rsidTr="00C50B27">
        <w:tc>
          <w:tcPr>
            <w:tcW w:w="679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F35D47" w14:textId="3408A14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4E474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612655C" w14:textId="5827ABB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75516" w14:textId="583DDBD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7FE96" w14:textId="6114062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8EB947" w14:textId="3AEE3FD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620886" w14:textId="77777777" w:rsidTr="00C50B27">
        <w:tc>
          <w:tcPr>
            <w:tcW w:w="679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EB50B00" w14:textId="4A20849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3F47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577320F" w14:textId="0C2937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C82A57" w14:textId="5F138D8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0D0A9F" w14:textId="24EE252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D4662" w14:textId="04F422F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6746465" w14:textId="77777777" w:rsidTr="00C50B27">
        <w:tc>
          <w:tcPr>
            <w:tcW w:w="679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97390AB" w14:textId="5C8ADC6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81C70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ABD9916" w14:textId="45266F8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69B4A" w14:textId="43AC542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A0257F" w14:textId="2BDC761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CB5B24" w14:textId="243F4F9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6E909F4C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14:paraId="0B23D56F" w14:textId="77777777" w:rsidTr="00C50B27">
        <w:tc>
          <w:tcPr>
            <w:tcW w:w="679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4A2B75" w14:textId="27EE760F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EADE" w14:textId="38BE795D" w:rsidR="00B411DB" w:rsidRPr="00C50B27" w:rsidRDefault="00553F51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04C0570" w14:textId="5FDD25B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7" w:type="dxa"/>
            <w:vAlign w:val="center"/>
          </w:tcPr>
          <w:p w14:paraId="2F797BC5" w14:textId="237B4735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8E0590" w14:textId="6DD1C4E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84CB6" w14:textId="2170574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728CEBE" w14:textId="77777777" w:rsidTr="00C50B27">
        <w:tc>
          <w:tcPr>
            <w:tcW w:w="679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0F983EE" w14:textId="0233E94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473E5E" w14:textId="7E42B315" w:rsidR="00B411DB" w:rsidRPr="00C50B27" w:rsidRDefault="00553F5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B306E32" w14:textId="41FCA55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004A08" w14:textId="27C9E51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4F4E3" w14:textId="72E7202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D39C87" w14:textId="5A5E68C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C5C0234" w14:textId="77777777" w:rsidR="002500C9" w:rsidRDefault="002500C9" w:rsidP="002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1E607FB7" w14:textId="78A948ED" w:rsidR="002500C9" w:rsidRDefault="00553F51" w:rsidP="00E7700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Potenciál a novost tématu vidím v tom, že s</w:t>
            </w:r>
            <w:r w:rsidR="00D50A90">
              <w:rPr>
                <w:sz w:val="22"/>
                <w:szCs w:val="22"/>
              </w:rPr>
              <w:t xml:space="preserve">tudentka nevolí pro sledování vztahů školní třídu, jak je tomu v mnoha závěrečných pracích, ale třídu školní družiny. </w:t>
            </w:r>
          </w:p>
          <w:p w14:paraId="15680417" w14:textId="2C9B0BE7" w:rsidR="00D50A90" w:rsidRDefault="00D50A90" w:rsidP="00E7700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je čtivá, pečlivě zpracovaná. </w:t>
            </w:r>
            <w:r w:rsidR="00E7700B">
              <w:rPr>
                <w:sz w:val="22"/>
                <w:szCs w:val="22"/>
              </w:rPr>
              <w:t>Taktéž</w:t>
            </w:r>
            <w:r w:rsidR="00CA6757">
              <w:rPr>
                <w:sz w:val="22"/>
                <w:szCs w:val="22"/>
              </w:rPr>
              <w:t xml:space="preserve"> analýza dat je srozumitelně po</w:t>
            </w:r>
            <w:r w:rsidR="00E7700B">
              <w:rPr>
                <w:sz w:val="22"/>
                <w:szCs w:val="22"/>
              </w:rPr>
              <w:t>p</w:t>
            </w:r>
            <w:r w:rsidR="00CA6757">
              <w:rPr>
                <w:sz w:val="22"/>
                <w:szCs w:val="22"/>
              </w:rPr>
              <w:t>s</w:t>
            </w:r>
            <w:r w:rsidR="00E7700B">
              <w:rPr>
                <w:sz w:val="22"/>
                <w:szCs w:val="22"/>
              </w:rPr>
              <w:t>ána, data logicky vyhodnocena.</w:t>
            </w:r>
          </w:p>
          <w:p w14:paraId="02616426" w14:textId="6AD2E581" w:rsidR="00E7700B" w:rsidRPr="00E7700B" w:rsidRDefault="00E7700B" w:rsidP="00E7700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přesto, že výzkumný problém není ve své podstatě nikterak ambiciózní, studentka prokázala, že umí pracovat s výzkumnými (diagnostickými) nástroji běžnými v práci sociálního pedagoga ve škole a školní družině, a taktéž že výsledná data dokáže vhodně interpretovat. </w:t>
            </w:r>
          </w:p>
          <w:p w14:paraId="71F4F483" w14:textId="145F12CA" w:rsidR="002500C9" w:rsidRPr="002500C9" w:rsidRDefault="002500C9" w:rsidP="002500C9">
            <w:pPr>
              <w:jc w:val="both"/>
              <w:rPr>
                <w:sz w:val="22"/>
                <w:szCs w:val="22"/>
              </w:rPr>
            </w:pPr>
            <w:r w:rsidRPr="002500C9">
              <w:rPr>
                <w:sz w:val="22"/>
                <w:szCs w:val="22"/>
              </w:rPr>
              <w:t>Slabé stránky práce:</w:t>
            </w:r>
          </w:p>
          <w:p w14:paraId="5D553F59" w14:textId="3A1AFF3C" w:rsidR="002500C9" w:rsidRDefault="006E21A8" w:rsidP="00E7700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Není jasný záměr „kvalitativního výzkumného cíle a otázky</w:t>
            </w:r>
            <w:r w:rsidR="00553F51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 xml:space="preserve"> (s. 41).</w:t>
            </w:r>
          </w:p>
          <w:p w14:paraId="43D4A7B2" w14:textId="2E7C5D94" w:rsidR="006E21A8" w:rsidRDefault="00D47398" w:rsidP="00E7700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některých pasážích výzkumné zprávy (např. 4.6) je psáno v budoucím čase, zřejmě text zůstal z projektu BP beze změn.</w:t>
            </w:r>
          </w:p>
          <w:p w14:paraId="741EC1FE" w14:textId="7D6D63B2" w:rsidR="00D47398" w:rsidRDefault="00E7700B" w:rsidP="00E7700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Ocenila bych ukázku z reflektivního deníku v příloze práce. </w:t>
            </w:r>
          </w:p>
          <w:p w14:paraId="488ED9BF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78E5247" w14:textId="3C31E73C" w:rsidR="00D47398" w:rsidRPr="00D47398" w:rsidRDefault="006E21A8" w:rsidP="00D473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Můžete blíže vysvětlit spojení </w:t>
            </w:r>
            <w:r w:rsidR="00D47398" w:rsidRPr="00D47398">
              <w:rPr>
                <w:sz w:val="22"/>
                <w:szCs w:val="22"/>
              </w:rPr>
              <w:t>„kvalitativní výzkumn</w:t>
            </w:r>
            <w:r w:rsidR="00D47398">
              <w:rPr>
                <w:sz w:val="22"/>
                <w:szCs w:val="22"/>
              </w:rPr>
              <w:t>ý cíl/</w:t>
            </w:r>
            <w:r w:rsidR="00D47398" w:rsidRPr="00D47398">
              <w:rPr>
                <w:sz w:val="22"/>
                <w:szCs w:val="22"/>
              </w:rPr>
              <w:t>otázk</w:t>
            </w:r>
            <w:r w:rsidR="00D47398">
              <w:rPr>
                <w:sz w:val="22"/>
                <w:szCs w:val="22"/>
              </w:rPr>
              <w:t>a“ (s. 41)? Nastavíte přesnější znění?</w:t>
            </w:r>
          </w:p>
          <w:p w14:paraId="6F2D7B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25E451D" w14:textId="77777777" w:rsidTr="00C50B27">
        <w:tc>
          <w:tcPr>
            <w:tcW w:w="679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E3EE65C" w14:textId="0F86DB3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80B5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1B782A74" w14:textId="3AED308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C0164CD" w14:textId="33400AD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850350" w14:textId="519A9B2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DCCAD5" w14:textId="78AAF58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7C0C098" w14:textId="77777777" w:rsidTr="00C50B27">
        <w:tc>
          <w:tcPr>
            <w:tcW w:w="4068" w:type="dxa"/>
            <w:gridSpan w:val="2"/>
            <w:vAlign w:val="center"/>
          </w:tcPr>
          <w:p w14:paraId="558E4D6A" w14:textId="55158E8E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7700B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8CBE1" w14:textId="77777777" w:rsidR="00CE2499" w:rsidRDefault="00CE2499">
      <w:r>
        <w:separator/>
      </w:r>
    </w:p>
  </w:endnote>
  <w:endnote w:type="continuationSeparator" w:id="0">
    <w:p w14:paraId="013A00CA" w14:textId="77777777" w:rsidR="00CE2499" w:rsidRDefault="00CE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B6797" w14:textId="77777777" w:rsidR="00CE2499" w:rsidRDefault="00CE2499">
      <w:r>
        <w:separator/>
      </w:r>
    </w:p>
  </w:footnote>
  <w:footnote w:type="continuationSeparator" w:id="0">
    <w:p w14:paraId="7552D59D" w14:textId="77777777" w:rsidR="00CE2499" w:rsidRDefault="00CE2499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B40A3"/>
    <w:multiLevelType w:val="hybridMultilevel"/>
    <w:tmpl w:val="C2EEBB6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154F27"/>
    <w:rsid w:val="0021256F"/>
    <w:rsid w:val="002500C9"/>
    <w:rsid w:val="00362AB0"/>
    <w:rsid w:val="003F5DA2"/>
    <w:rsid w:val="00512982"/>
    <w:rsid w:val="00526D47"/>
    <w:rsid w:val="0055255D"/>
    <w:rsid w:val="00553F51"/>
    <w:rsid w:val="005C219A"/>
    <w:rsid w:val="006847E2"/>
    <w:rsid w:val="006D7990"/>
    <w:rsid w:val="006E21A8"/>
    <w:rsid w:val="007553A2"/>
    <w:rsid w:val="008614B3"/>
    <w:rsid w:val="008B1724"/>
    <w:rsid w:val="009A27D5"/>
    <w:rsid w:val="00A7297B"/>
    <w:rsid w:val="00B411DB"/>
    <w:rsid w:val="00BA3203"/>
    <w:rsid w:val="00C50B27"/>
    <w:rsid w:val="00CA6757"/>
    <w:rsid w:val="00CA7D64"/>
    <w:rsid w:val="00CE2499"/>
    <w:rsid w:val="00D05C79"/>
    <w:rsid w:val="00D47398"/>
    <w:rsid w:val="00D50A90"/>
    <w:rsid w:val="00DC1BF5"/>
    <w:rsid w:val="00E709EA"/>
    <w:rsid w:val="00E7700B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50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43</TotalTime>
  <Pages>1</Pages>
  <Words>326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6</cp:revision>
  <cp:lastPrinted>2012-04-25T08:21:00Z</cp:lastPrinted>
  <dcterms:created xsi:type="dcterms:W3CDTF">2025-05-07T09:09:00Z</dcterms:created>
  <dcterms:modified xsi:type="dcterms:W3CDTF">2025-05-18T15:38:00Z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