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1C9041B8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31815645" w14:textId="3AAAA57C" w:rsidR="00910942" w:rsidRDefault="00A40E93" w:rsidP="009C7318">
      <w:pPr>
        <w:pStyle w:val="Default"/>
        <w:spacing w:after="120"/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424562">
        <w:rPr>
          <w:rFonts w:asciiTheme="minorHAnsi" w:hAnsiTheme="minorHAnsi" w:cstheme="minorHAnsi"/>
          <w:sz w:val="22"/>
          <w:szCs w:val="22"/>
        </w:rPr>
        <w:t xml:space="preserve"> </w:t>
      </w:r>
      <w:r w:rsidR="00910942" w:rsidRPr="00910942">
        <w:rPr>
          <w:rFonts w:asciiTheme="minorHAnsi" w:hAnsiTheme="minorHAnsi" w:cstheme="minorBidi"/>
          <w:color w:val="auto"/>
          <w:sz w:val="22"/>
          <w:szCs w:val="22"/>
        </w:rPr>
        <w:t xml:space="preserve">Bc. </w:t>
      </w:r>
      <w:r w:rsidR="00375D63">
        <w:rPr>
          <w:rFonts w:asciiTheme="minorHAnsi" w:hAnsiTheme="minorHAnsi" w:cstheme="minorBidi"/>
          <w:color w:val="auto"/>
          <w:sz w:val="22"/>
          <w:szCs w:val="22"/>
        </w:rPr>
        <w:t>H</w:t>
      </w:r>
      <w:r w:rsidR="00E649C7">
        <w:rPr>
          <w:rFonts w:asciiTheme="minorHAnsi" w:hAnsiTheme="minorHAnsi" w:cstheme="minorBidi"/>
          <w:color w:val="auto"/>
          <w:sz w:val="22"/>
          <w:szCs w:val="22"/>
        </w:rPr>
        <w:t>assan</w:t>
      </w:r>
      <w:r w:rsidR="00910942" w:rsidRPr="00910942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375D63">
        <w:rPr>
          <w:rFonts w:asciiTheme="minorHAnsi" w:hAnsiTheme="minorHAnsi" w:cstheme="minorBidi"/>
          <w:color w:val="auto"/>
          <w:sz w:val="22"/>
          <w:szCs w:val="22"/>
        </w:rPr>
        <w:t>Alrawi</w:t>
      </w:r>
    </w:p>
    <w:p w14:paraId="00D6BB86" w14:textId="4776BEC5" w:rsidR="0073639B" w:rsidRPr="00424562" w:rsidRDefault="00A40E93" w:rsidP="009C7318">
      <w:pPr>
        <w:pStyle w:val="Default"/>
        <w:spacing w:after="120"/>
        <w:rPr>
          <w:rFonts w:asciiTheme="minorHAnsi" w:hAnsiTheme="minorHAnsi" w:cstheme="minorBidi"/>
          <w:color w:val="auto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24562" w:rsidRPr="00424562">
        <w:rPr>
          <w:rFonts w:asciiTheme="minorHAnsi" w:hAnsiTheme="minorHAnsi" w:cstheme="minorBidi"/>
          <w:color w:val="auto"/>
          <w:sz w:val="22"/>
          <w:szCs w:val="22"/>
        </w:rPr>
        <w:t>doc. Ing. Petr Briš, CSc.</w:t>
      </w:r>
    </w:p>
    <w:p w14:paraId="7A05EB8A" w14:textId="739C9A22" w:rsidR="00936DAB" w:rsidRDefault="0073639B" w:rsidP="00BB4FB3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75D63">
        <w:t>Projekt implementace nového zákazníka ve vybrané logistické společnosti</w:t>
      </w:r>
    </w:p>
    <w:p w14:paraId="35028D0F" w14:textId="230ACFE5" w:rsidR="00A40E93" w:rsidRPr="009C322A" w:rsidRDefault="00A40E93" w:rsidP="00BB4FB3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A0A5E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917756" w:rsidR="000E094A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1D5B4" w14:textId="77777777" w:rsidR="00B3397A" w:rsidRPr="000E094A" w:rsidRDefault="00B3397A" w:rsidP="00B33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diplomové práce jsou srozumitelně formulovány a jsou v souladu s tématem diplomové práce. Zvolené metody odpovídají požadavkům na DP a jsou vhodné pro naplnění cílů diplomové práce.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DCFDEAF" w:rsidR="000E094A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38F05" w14:textId="6C3D4495" w:rsidR="00B3397A" w:rsidRPr="000E094A" w:rsidRDefault="00B3397A" w:rsidP="00B33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diplomové práce je vypracovaná na základě vhodných </w:t>
            </w:r>
            <w:r w:rsidR="00C26605">
              <w:rPr>
                <w:rFonts w:cstheme="minorHAnsi"/>
              </w:rPr>
              <w:t>35</w:t>
            </w:r>
            <w:r>
              <w:rPr>
                <w:rFonts w:cstheme="minorHAnsi"/>
              </w:rPr>
              <w:t xml:space="preserve"> českých a zahraničních literárních zdrojů, které jsou odpovídajícím způsobem citovány.</w:t>
            </w:r>
          </w:p>
          <w:p w14:paraId="44027BDF" w14:textId="77777777" w:rsidR="00B3397A" w:rsidRPr="000E094A" w:rsidRDefault="00B3397A" w:rsidP="00B33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994B5D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79C71B4" w:rsidR="000E094A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04CFC5" w14:textId="77777777" w:rsidR="004136BE" w:rsidRPr="00484D66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byly vhodně využity poznatky z teorie. Na konci analytické části je proveden </w:t>
            </w:r>
            <w:r w:rsidRPr="00484D66">
              <w:rPr>
                <w:rFonts w:cstheme="minorHAnsi"/>
              </w:rPr>
              <w:t>souhrn zhodnocení současného stavu</w:t>
            </w:r>
            <w:r>
              <w:rPr>
                <w:rFonts w:cstheme="minorHAnsi"/>
              </w:rPr>
              <w:t xml:space="preserve"> a vytipovány nedostatky</w:t>
            </w:r>
            <w:r>
              <w:t>, jež by měly být primárně řešeny. Sběr dat i jejich zpracování patří k méně náročným.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BCA7E48" w:rsidR="000E094A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9DACB" w14:textId="037A85C9" w:rsidR="004136BE" w:rsidRPr="000E094A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</w:t>
            </w:r>
            <w:r w:rsidR="0024336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navazuje na teoretickou i analytickou část. Jednotlivé návrhy jsou podloženy odpovídajícími argumenty, splňují stanovené cíle</w:t>
            </w:r>
            <w:r w:rsidR="0024336C">
              <w:rPr>
                <w:rFonts w:cstheme="minorHAnsi"/>
              </w:rPr>
              <w:t>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6F4F2C79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F68D70A" w:rsidR="000E094A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14ADF" w14:textId="77777777" w:rsidR="004136BE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 diplomové práci je text logicky provázaný, použitá terminologie je správná stejně jako citované zdroje. Práce </w:t>
            </w:r>
          </w:p>
          <w:p w14:paraId="0472425A" w14:textId="77777777" w:rsidR="004136BE" w:rsidRPr="000E094A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má odpovídající jazykovou úroveň.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A38BAF7" w:rsidR="009C7318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531FC30" w:rsidR="00386EEB" w:rsidRPr="000E094A" w:rsidRDefault="004136BE" w:rsidP="007B612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má</w:t>
            </w:r>
            <w:r w:rsidR="00F2242B">
              <w:rPr>
                <w:rFonts w:cstheme="minorHAnsi"/>
              </w:rPr>
              <w:t xml:space="preserve"> velmi</w:t>
            </w:r>
            <w:r>
              <w:rPr>
                <w:rFonts w:cstheme="minorHAnsi"/>
              </w:rPr>
              <w:t xml:space="preserve"> </w:t>
            </w:r>
            <w:r w:rsidR="007B6122">
              <w:rPr>
                <w:rFonts w:cstheme="minorHAnsi"/>
              </w:rPr>
              <w:t xml:space="preserve">dobrou </w:t>
            </w:r>
            <w:r>
              <w:rPr>
                <w:rFonts w:cstheme="minorHAnsi"/>
              </w:rPr>
              <w:t>úro</w:t>
            </w:r>
            <w:r w:rsidR="007B6122">
              <w:rPr>
                <w:rFonts w:cstheme="minorHAnsi"/>
              </w:rPr>
              <w:t>v</w:t>
            </w:r>
            <w:r>
              <w:rPr>
                <w:rFonts w:cstheme="minorHAnsi"/>
              </w:rPr>
              <w:t>eň,</w:t>
            </w:r>
            <w:r w:rsidR="007B612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je vyvážená, obsahuje cenné informace</w:t>
            </w:r>
            <w:r w:rsidR="009611EE">
              <w:rPr>
                <w:rFonts w:cstheme="minorHAnsi"/>
              </w:rPr>
              <w:t xml:space="preserve"> a návrhy pro zefektivnění implementace nového zákazníka a zároveň zvýšení spokojenosti zákazníka</w:t>
            </w:r>
            <w:r w:rsidR="0024336C">
              <w:rPr>
                <w:rFonts w:cstheme="minorHAnsi"/>
              </w:rPr>
              <w:t>.</w:t>
            </w:r>
            <w:r w:rsidR="009611EE">
              <w:rPr>
                <w:rFonts w:cstheme="minorHAnsi"/>
              </w:rPr>
              <w:t xml:space="preserve"> Práce ř</w:t>
            </w:r>
            <w:r w:rsidR="0092392C">
              <w:rPr>
                <w:rFonts w:cstheme="minorHAnsi"/>
              </w:rPr>
              <w:t>eší</w:t>
            </w:r>
            <w:r w:rsidR="009611EE">
              <w:rPr>
                <w:rFonts w:cstheme="minorHAnsi"/>
              </w:rPr>
              <w:t xml:space="preserve"> </w:t>
            </w:r>
            <w:r w:rsidR="0092392C">
              <w:rPr>
                <w:rFonts w:cstheme="minorHAnsi"/>
              </w:rPr>
              <w:t>vysoce aktuální problematiku, související s</w:t>
            </w:r>
            <w:r w:rsidR="009611EE">
              <w:rPr>
                <w:rFonts w:cstheme="minorHAnsi"/>
              </w:rPr>
              <w:t> novými trendy v logistice.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6F832779" w:rsidR="009C7318" w:rsidRDefault="009C7318" w:rsidP="00DC7D52">
      <w:pPr>
        <w:spacing w:after="120" w:line="240" w:lineRule="auto"/>
        <w:jc w:val="both"/>
        <w:rPr>
          <w:rFonts w:cstheme="minorHAnsi"/>
          <w:b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58E503C" w14:textId="3174FE2D" w:rsidR="00F2242B" w:rsidRPr="00F2242B" w:rsidRDefault="00C67437" w:rsidP="00F2242B">
      <w:pPr>
        <w:pStyle w:val="Odstavecseseznamem"/>
        <w:numPr>
          <w:ilvl w:val="0"/>
          <w:numId w:val="6"/>
        </w:numPr>
        <w:spacing w:after="12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V diplomové práci zmiňujete používání čárových kódů v rámci logistických operací. Neuvažujete v budoucnosti o přechodu na RF</w:t>
      </w:r>
      <w:r w:rsidR="00076D2A">
        <w:rPr>
          <w:sz w:val="23"/>
          <w:szCs w:val="23"/>
        </w:rPr>
        <w:t>I</w:t>
      </w:r>
      <w:r>
        <w:rPr>
          <w:sz w:val="23"/>
          <w:szCs w:val="23"/>
        </w:rPr>
        <w:t>D identifikátory?</w:t>
      </w:r>
    </w:p>
    <w:p w14:paraId="1991DEDB" w14:textId="271B2F97" w:rsidR="005C4ACA" w:rsidRPr="005C4ACA" w:rsidRDefault="005C4ACA" w:rsidP="0094017A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4F215A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136B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136B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9D7408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136BE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32BFCB61" w:rsidR="0024258E" w:rsidRDefault="00694F31" w:rsidP="00A40E93">
      <w:pPr>
        <w:jc w:val="both"/>
        <w:rPr>
          <w:rFonts w:cstheme="minorHAnsi"/>
        </w:rPr>
      </w:pPr>
      <w:sdt>
        <w:sdtPr>
          <w:rPr>
            <w:rFonts w:cstheme="minorHAnsi"/>
          </w:rPr>
          <w:alias w:val="datum"/>
          <w:tag w:val="datum"/>
          <w:id w:val="-1883318388"/>
          <w:placeholder>
            <w:docPart w:val="5C36B7F670B842DFA8E49C3EDC7289B8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611EE">
            <w:rPr>
              <w:rFonts w:cstheme="minorHAnsi"/>
            </w:rPr>
            <w:t xml:space="preserve"> </w:t>
          </w:r>
        </w:sdtContent>
      </w:sdt>
    </w:p>
    <w:p w14:paraId="3C1CAAE4" w14:textId="1BA3DA7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611EE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494999DB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C7D35" w14:textId="77777777" w:rsidR="008E78DE" w:rsidRDefault="008E78DE" w:rsidP="00A40E93">
      <w:pPr>
        <w:spacing w:after="0" w:line="240" w:lineRule="auto"/>
      </w:pPr>
      <w:r>
        <w:separator/>
      </w:r>
    </w:p>
  </w:endnote>
  <w:endnote w:type="continuationSeparator" w:id="0">
    <w:p w14:paraId="226AD441" w14:textId="77777777" w:rsidR="008E78DE" w:rsidRDefault="008E78D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E9EDD" w14:textId="77777777" w:rsidR="008E78DE" w:rsidRDefault="008E78DE" w:rsidP="00A40E93">
      <w:pPr>
        <w:spacing w:after="0" w:line="240" w:lineRule="auto"/>
      </w:pPr>
      <w:r>
        <w:separator/>
      </w:r>
    </w:p>
  </w:footnote>
  <w:footnote w:type="continuationSeparator" w:id="0">
    <w:p w14:paraId="6B89D0BF" w14:textId="77777777" w:rsidR="008E78DE" w:rsidRDefault="008E78D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15E08"/>
    <w:multiLevelType w:val="hybridMultilevel"/>
    <w:tmpl w:val="82405B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74C8E"/>
    <w:rsid w:val="00076D2A"/>
    <w:rsid w:val="00080705"/>
    <w:rsid w:val="000A3023"/>
    <w:rsid w:val="000C0458"/>
    <w:rsid w:val="000E094A"/>
    <w:rsid w:val="00127418"/>
    <w:rsid w:val="00144F5B"/>
    <w:rsid w:val="001A20C4"/>
    <w:rsid w:val="001A3F0F"/>
    <w:rsid w:val="0024258E"/>
    <w:rsid w:val="0024336C"/>
    <w:rsid w:val="0029651C"/>
    <w:rsid w:val="002D6FF7"/>
    <w:rsid w:val="00366C75"/>
    <w:rsid w:val="00375D63"/>
    <w:rsid w:val="00386EEB"/>
    <w:rsid w:val="003A2041"/>
    <w:rsid w:val="003D3704"/>
    <w:rsid w:val="00403098"/>
    <w:rsid w:val="004136BE"/>
    <w:rsid w:val="00424562"/>
    <w:rsid w:val="00480290"/>
    <w:rsid w:val="004D378C"/>
    <w:rsid w:val="004E5BD3"/>
    <w:rsid w:val="005C4ACA"/>
    <w:rsid w:val="0067082B"/>
    <w:rsid w:val="00671CB8"/>
    <w:rsid w:val="00694399"/>
    <w:rsid w:val="006C4198"/>
    <w:rsid w:val="0073639B"/>
    <w:rsid w:val="007553A6"/>
    <w:rsid w:val="007A5FEB"/>
    <w:rsid w:val="007B2B73"/>
    <w:rsid w:val="007B6122"/>
    <w:rsid w:val="0085398A"/>
    <w:rsid w:val="008B781B"/>
    <w:rsid w:val="008E2072"/>
    <w:rsid w:val="008E6C95"/>
    <w:rsid w:val="008E78DE"/>
    <w:rsid w:val="00910942"/>
    <w:rsid w:val="0092392C"/>
    <w:rsid w:val="00936DAB"/>
    <w:rsid w:val="0094017A"/>
    <w:rsid w:val="00941186"/>
    <w:rsid w:val="009424A9"/>
    <w:rsid w:val="009611EE"/>
    <w:rsid w:val="00974EA2"/>
    <w:rsid w:val="0097798F"/>
    <w:rsid w:val="00987B93"/>
    <w:rsid w:val="009C322A"/>
    <w:rsid w:val="009C7318"/>
    <w:rsid w:val="00A40E93"/>
    <w:rsid w:val="00A7527E"/>
    <w:rsid w:val="00AA3F76"/>
    <w:rsid w:val="00B14451"/>
    <w:rsid w:val="00B3397A"/>
    <w:rsid w:val="00BA16DD"/>
    <w:rsid w:val="00BB4FB3"/>
    <w:rsid w:val="00C02883"/>
    <w:rsid w:val="00C26605"/>
    <w:rsid w:val="00C67437"/>
    <w:rsid w:val="00CA34A9"/>
    <w:rsid w:val="00CC5272"/>
    <w:rsid w:val="00CD12C3"/>
    <w:rsid w:val="00DC7D52"/>
    <w:rsid w:val="00E22423"/>
    <w:rsid w:val="00E60843"/>
    <w:rsid w:val="00E649C7"/>
    <w:rsid w:val="00EA7790"/>
    <w:rsid w:val="00EB5DD6"/>
    <w:rsid w:val="00EF1720"/>
    <w:rsid w:val="00F21CF1"/>
    <w:rsid w:val="00F2242B"/>
    <w:rsid w:val="00F30841"/>
    <w:rsid w:val="00FA0A5E"/>
    <w:rsid w:val="00FA115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5C36B7F670B842DFA8E49C3EDC7289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1EF80D-AC6C-4735-86CA-0EDDD9CC1580}"/>
      </w:docPartPr>
      <w:docPartBody>
        <w:p w:rsidR="00485EC8" w:rsidRDefault="00720B56" w:rsidP="00720B56">
          <w:pPr>
            <w:pStyle w:val="5C36B7F670B842DFA8E49C3EDC7289B8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A38D5"/>
    <w:rsid w:val="00485EC8"/>
    <w:rsid w:val="004D0226"/>
    <w:rsid w:val="00510546"/>
    <w:rsid w:val="005C580A"/>
    <w:rsid w:val="005E083B"/>
    <w:rsid w:val="00720B56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20B56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  <w:style w:type="paragraph" w:customStyle="1" w:styleId="5C36B7F670B842DFA8E49C3EDC7289B8">
    <w:name w:val="5C36B7F670B842DFA8E49C3EDC7289B8"/>
    <w:rsid w:val="00720B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12094a-420c-44ae-a034-26c21ac268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9998EA6BF07E4D9250307D937FF08A" ma:contentTypeVersion="18" ma:contentTypeDescription="Vytvoří nový dokument" ma:contentTypeScope="" ma:versionID="9a74d433d70b15c0302adc22c6648ee1">
  <xsd:schema xmlns:xsd="http://www.w3.org/2001/XMLSchema" xmlns:xs="http://www.w3.org/2001/XMLSchema" xmlns:p="http://schemas.microsoft.com/office/2006/metadata/properties" xmlns:ns3="a912094a-420c-44ae-a034-26c21ac26819" xmlns:ns4="52107cdc-8bc3-46dc-b9d8-10f7b5bd920c" targetNamespace="http://schemas.microsoft.com/office/2006/metadata/properties" ma:root="true" ma:fieldsID="922ae61117f4cd0d87bff95728ad70b9" ns3:_="" ns4:_="">
    <xsd:import namespace="a912094a-420c-44ae-a034-26c21ac26819"/>
    <xsd:import namespace="52107cdc-8bc3-46dc-b9d8-10f7b5bd92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094a-420c-44ae-a034-26c21ac26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07cdc-8bc3-46dc-b9d8-10f7b5bd9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a912094a-420c-44ae-a034-26c21ac26819"/>
    <ds:schemaRef ds:uri="http://www.w3.org/XML/1998/namespace"/>
    <ds:schemaRef ds:uri="http://schemas.microsoft.com/office/infopath/2007/PartnerControls"/>
    <ds:schemaRef ds:uri="52107cdc-8bc3-46dc-b9d8-10f7b5bd920c"/>
  </ds:schemaRefs>
</ds:datastoreItem>
</file>

<file path=customXml/itemProps2.xml><?xml version="1.0" encoding="utf-8"?>
<ds:datastoreItem xmlns:ds="http://schemas.openxmlformats.org/officeDocument/2006/customXml" ds:itemID="{BA7D328D-5CF5-45A3-819D-697D71FC2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2094a-420c-44ae-a034-26c21ac26819"/>
    <ds:schemaRef ds:uri="52107cdc-8bc3-46dc-b9d8-10f7b5bd9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Yvona Žáčková</cp:lastModifiedBy>
  <cp:revision>2</cp:revision>
  <cp:lastPrinted>2022-03-14T11:55:00Z</cp:lastPrinted>
  <dcterms:created xsi:type="dcterms:W3CDTF">2025-05-22T13:25:00Z</dcterms:created>
  <dcterms:modified xsi:type="dcterms:W3CDTF">2025-05-22T13:25:00Z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0x010100E59998EA6BF07E4D9250307D937FF08A</vt:lpwstr>
  </property>
  <property fmtid="{D5CDD505-2E9C-101B-9397-08002B2CF9AE}" pid="3" name="GrammarlyDocumentId">
    <vt:lpwstr>3979e5c2-23c1-4566-8cd2-bf9859397155</vt:lpwstr>
  </property>
</Properties>
</file>