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7A3FFE9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D682EF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9F3FAD">
        <w:rPr>
          <w:rFonts w:asciiTheme="minorHAnsi" w:hAnsiTheme="minorHAnsi" w:cstheme="minorHAnsi"/>
          <w:sz w:val="22"/>
          <w:szCs w:val="22"/>
        </w:rPr>
        <w:t xml:space="preserve"> Bc. </w:t>
      </w:r>
      <w:r w:rsidR="00072AD6">
        <w:rPr>
          <w:rFonts w:asciiTheme="minorHAnsi" w:hAnsiTheme="minorHAnsi" w:cstheme="minorHAnsi"/>
          <w:sz w:val="22"/>
          <w:szCs w:val="22"/>
        </w:rPr>
        <w:t>Pavel HOLAN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1B59C1D7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F3FAD">
        <w:rPr>
          <w:rFonts w:asciiTheme="minorHAnsi" w:hAnsiTheme="minorHAnsi" w:cstheme="minorHAnsi"/>
          <w:sz w:val="22"/>
          <w:szCs w:val="22"/>
        </w:rPr>
        <w:t>prof.</w:t>
      </w:r>
      <w:r w:rsidR="00DA488A">
        <w:rPr>
          <w:rFonts w:asciiTheme="minorHAnsi" w:hAnsiTheme="minorHAnsi" w:cstheme="minorHAnsi"/>
          <w:sz w:val="22"/>
          <w:szCs w:val="22"/>
        </w:rPr>
        <w:t xml:space="preserve"> </w:t>
      </w:r>
      <w:r w:rsidR="009F3FAD">
        <w:rPr>
          <w:rFonts w:asciiTheme="minorHAnsi" w:hAnsiTheme="minorHAnsi" w:cstheme="minorHAnsi"/>
          <w:sz w:val="22"/>
          <w:szCs w:val="22"/>
        </w:rPr>
        <w:t>Ing. Felicita Chromjaková, PhD.</w:t>
      </w:r>
    </w:p>
    <w:p w14:paraId="09E4DE65" w14:textId="1B2F4C6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72AD6">
        <w:rPr>
          <w:rFonts w:cstheme="minorHAnsi"/>
        </w:rPr>
        <w:t>Projekt racionalizace výrobního procesu ve vybrané společnosti</w:t>
      </w:r>
    </w:p>
    <w:p w14:paraId="35028D0F" w14:textId="649927C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A488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9F3FAD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F1914EA" w:rsidR="000E094A" w:rsidRDefault="00DA48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A6715B7" w:rsidR="000E094A" w:rsidRPr="000E094A" w:rsidRDefault="00DC19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Student v kapitole Cíle a metody zpracování (str. 13) přehledně uvádí konkrétní formulaci hlavního a dílčích cílů, doplňuje vybrané metody, které v práci využil pro analytickou a projektovou část. Abstrakt, obsah i úvodní teoretická informace jsou dostatečné a logicky popisují navrhovaný postup zpracování diplomové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63E2F37" w:rsidR="000E094A" w:rsidRDefault="009C68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ADA28" w14:textId="46B3EBDF" w:rsidR="00E13586" w:rsidRPr="00E13586" w:rsidRDefault="00DC199F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Teoretická část je komprimovaným přehledem vybraných nástrojů průmyslového inženýrství, technologie výrobního procesu, doplněno je pojednání o Průmyslu 4.0, popis technologie lean managementu, logistiky. Teoretická část je ukončená popisem vybraných funkcionalit projektového řízení</w:t>
            </w:r>
            <w:r w:rsidR="009C6863">
              <w:rPr>
                <w:rFonts w:cstheme="minorHAnsi"/>
                <w:i/>
                <w:sz w:val="20"/>
              </w:rPr>
              <w:t xml:space="preserve"> a závěrečnou formulací teoretických východisek. Student využil dostatečné množství citačních zdrojů, relevantních řešenému tématu.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BC056A" w:rsidR="000E094A" w:rsidRDefault="00A97F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EF2CA" w14:textId="2B329762" w:rsidR="009C6863" w:rsidRPr="009C6863" w:rsidRDefault="009C686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9C6863">
              <w:rPr>
                <w:rFonts w:cstheme="minorHAnsi"/>
                <w:i/>
                <w:iCs/>
                <w:sz w:val="20"/>
                <w:szCs w:val="20"/>
              </w:rPr>
              <w:t>Podstatou analytické části je detailní popis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vybrané společnosti, výrobku a navazujícího výrobního procesu, který je cílem optimalizace v rámci diplomové práce. Analytická část je doplněná daty o provozu, které student následně zapracoval i do vybraných analytických nástrojů. Uvedená část diplomové práce je logická a po obsahové stránce má dobrou vypovídací schopnost směrem k řešenému tématu.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C53F1A" w:rsidR="000E094A" w:rsidRDefault="006E62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4442CC1A" w:rsidR="000E094A" w:rsidRPr="000E094A" w:rsidRDefault="006E62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Praktická projektová část diplomové práce se detailněji věnuje prezentaci návrhu nového výrobního pracoviště, úpravě logistického toku, podává vybraná doporučení a návrhy společnosti ke zlepšení. Vícero návrhů jsou pouze v konstatační rovině, ale zásadní parametry student kalkuloval s ohledem na řešenou část problému správně logicky i obsahově.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6E610F5" w:rsidR="000E094A" w:rsidRDefault="006B74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E1CD744" w:rsidR="009C7318" w:rsidRDefault="006B74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DC66877" w:rsidR="00D6308A" w:rsidRPr="00A405D7" w:rsidRDefault="00A97FF4" w:rsidP="00AF31F5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bookmarkStart w:id="1" w:name="_Hlk98164743"/>
            <w:r w:rsidRPr="00A405D7">
              <w:rPr>
                <w:rFonts w:cstheme="minorHAnsi"/>
                <w:i/>
                <w:iCs/>
                <w:sz w:val="20"/>
                <w:szCs w:val="20"/>
              </w:rPr>
              <w:t xml:space="preserve">Diplomová práce studenta Bc. </w:t>
            </w:r>
            <w:r w:rsidR="00A405D7">
              <w:rPr>
                <w:rFonts w:cstheme="minorHAnsi"/>
                <w:i/>
                <w:iCs/>
                <w:sz w:val="20"/>
                <w:szCs w:val="20"/>
              </w:rPr>
              <w:t>Pavel Holan</w:t>
            </w:r>
            <w:r w:rsidRPr="00A405D7">
              <w:rPr>
                <w:rFonts w:cstheme="minorHAnsi"/>
                <w:i/>
                <w:iCs/>
                <w:sz w:val="20"/>
                <w:szCs w:val="20"/>
              </w:rPr>
              <w:t xml:space="preserve"> na téma „</w:t>
            </w:r>
            <w:r w:rsidR="00A405D7">
              <w:rPr>
                <w:rFonts w:cstheme="minorHAnsi"/>
                <w:i/>
                <w:iCs/>
                <w:sz w:val="20"/>
                <w:szCs w:val="20"/>
              </w:rPr>
              <w:t>Projekt racionalizace výrobního procesu ve vybrané společnosti</w:t>
            </w:r>
            <w:r w:rsidRPr="00A405D7">
              <w:rPr>
                <w:rFonts w:cstheme="minorHAnsi"/>
                <w:i/>
                <w:iCs/>
                <w:sz w:val="20"/>
                <w:szCs w:val="20"/>
              </w:rPr>
              <w:t>“ splňuje kvalitativní požadavky na uvedený typ kvalifikační práce a doporučuji diplomovou práci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991DEDB" w14:textId="4D8D3E9B" w:rsidR="005C4ACA" w:rsidRDefault="006B744A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Tab. 5, str. 67 – lze jednoznačně upřesnit, jaký je takt zákazníka? Případně uvést, proč je potřeba znát pro konkrétní požadavek na výrobu takt v [min] i [sek]?</w:t>
      </w:r>
    </w:p>
    <w:p w14:paraId="3EBD5662" w14:textId="351E77CB" w:rsidR="006B744A" w:rsidRPr="005C4ACA" w:rsidRDefault="006B744A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doplnit – upřesnit v tab. 6, str. 69 „Poměr“ čeho k čemu má student na mysli v uvedené tabulce?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0EE59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A97FF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A97FF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1E2A56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97FF4">
            <w:rPr>
              <w:rFonts w:cstheme="minorHAnsi"/>
            </w:rPr>
            <w:t>05.05.2025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ADDA7" w14:textId="77777777" w:rsidR="009009D3" w:rsidRDefault="009009D3" w:rsidP="00A40E93">
      <w:pPr>
        <w:spacing w:after="0" w:line="240" w:lineRule="auto"/>
      </w:pPr>
      <w:r>
        <w:separator/>
      </w:r>
    </w:p>
  </w:endnote>
  <w:endnote w:type="continuationSeparator" w:id="0">
    <w:p w14:paraId="175C7F8E" w14:textId="77777777" w:rsidR="009009D3" w:rsidRDefault="009009D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7A10" w14:textId="77777777" w:rsidR="009009D3" w:rsidRDefault="009009D3" w:rsidP="00A40E93">
      <w:pPr>
        <w:spacing w:after="0" w:line="240" w:lineRule="auto"/>
      </w:pPr>
      <w:r>
        <w:separator/>
      </w:r>
    </w:p>
  </w:footnote>
  <w:footnote w:type="continuationSeparator" w:id="0">
    <w:p w14:paraId="49DA389C" w14:textId="77777777" w:rsidR="009009D3" w:rsidRDefault="009009D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311447">
    <w:abstractNumId w:val="0"/>
  </w:num>
  <w:num w:numId="2" w16cid:durableId="915479853">
    <w:abstractNumId w:val="3"/>
  </w:num>
  <w:num w:numId="3" w16cid:durableId="1812097660">
    <w:abstractNumId w:val="2"/>
  </w:num>
  <w:num w:numId="4" w16cid:durableId="2099132895">
    <w:abstractNumId w:val="1"/>
  </w:num>
  <w:num w:numId="5" w16cid:durableId="2119644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2AD6"/>
    <w:rsid w:val="000C0458"/>
    <w:rsid w:val="000E094A"/>
    <w:rsid w:val="00144F5B"/>
    <w:rsid w:val="0024258E"/>
    <w:rsid w:val="0029651C"/>
    <w:rsid w:val="002C5ED6"/>
    <w:rsid w:val="00392AB9"/>
    <w:rsid w:val="003F1CDF"/>
    <w:rsid w:val="004D378C"/>
    <w:rsid w:val="005C4ACA"/>
    <w:rsid w:val="00600AD5"/>
    <w:rsid w:val="0067082B"/>
    <w:rsid w:val="00694399"/>
    <w:rsid w:val="006B744A"/>
    <w:rsid w:val="006E628D"/>
    <w:rsid w:val="0073639B"/>
    <w:rsid w:val="007539AC"/>
    <w:rsid w:val="007553A6"/>
    <w:rsid w:val="007E17F3"/>
    <w:rsid w:val="0085398A"/>
    <w:rsid w:val="00875A53"/>
    <w:rsid w:val="00881BA1"/>
    <w:rsid w:val="008B781B"/>
    <w:rsid w:val="008E2072"/>
    <w:rsid w:val="009009D3"/>
    <w:rsid w:val="00974EA2"/>
    <w:rsid w:val="00987B93"/>
    <w:rsid w:val="009C322A"/>
    <w:rsid w:val="009C6863"/>
    <w:rsid w:val="009C7318"/>
    <w:rsid w:val="009F3FAD"/>
    <w:rsid w:val="00A405D7"/>
    <w:rsid w:val="00A40E93"/>
    <w:rsid w:val="00A7527E"/>
    <w:rsid w:val="00A97FF4"/>
    <w:rsid w:val="00B14451"/>
    <w:rsid w:val="00BA16DD"/>
    <w:rsid w:val="00C1308D"/>
    <w:rsid w:val="00CA34A9"/>
    <w:rsid w:val="00CD12C3"/>
    <w:rsid w:val="00D6308A"/>
    <w:rsid w:val="00DA488A"/>
    <w:rsid w:val="00DC199F"/>
    <w:rsid w:val="00DC7D52"/>
    <w:rsid w:val="00E13586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400E6"/>
    <w:rsid w:val="00875A53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2025-05-05T12:35:00Z</dcterms:created>
  <dcterms:modified xsi:type="dcterms:W3CDTF">2025-05-05T12:35:00Z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