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08815" w14:textId="77777777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50C16" w:rsidRDefault="003B6F1E" w:rsidP="002B2FE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50C16">
              <w:rPr>
                <w:rFonts w:asciiTheme="minorHAnsi" w:hAnsiTheme="minorHAnsi" w:cstheme="minorHAns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7AC34133" w:rsidR="00515A76" w:rsidRPr="00350C16" w:rsidRDefault="005701F6" w:rsidP="003D1AA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50C1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Bc. Zuzana Hubáčková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50C16" w:rsidRDefault="00EB5BBF" w:rsidP="002B2FE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50C16">
              <w:rPr>
                <w:rFonts w:asciiTheme="minorHAnsi" w:hAnsiTheme="minorHAnsi" w:cstheme="minorHAns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48E349E3" w:rsidR="00515A76" w:rsidRPr="00350C16" w:rsidRDefault="00350C16" w:rsidP="003D1AA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B40F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Efektivita komunikace</w:t>
            </w:r>
            <w:r w:rsidRPr="00350C1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na sociálních sítích Statutárního města Olomouce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2AC5E185" w:rsidR="00303FEA" w:rsidRPr="00303FEA" w:rsidRDefault="00B47B96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Prof. PhDr. Jiří Pavelka, CSc.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836"/>
    <w:bookmarkStart w:id="1" w:name="_MON_1334675884"/>
    <w:bookmarkStart w:id="2" w:name="_MON_1334676345"/>
    <w:bookmarkStart w:id="3" w:name="_MON_1334676387"/>
    <w:bookmarkStart w:id="4" w:name="_MON_1335188663"/>
    <w:bookmarkStart w:id="5" w:name="_MON_1335189463"/>
    <w:bookmarkStart w:id="6" w:name="_MON_1336567768"/>
    <w:bookmarkStart w:id="7" w:name="_MON_1336568010"/>
    <w:bookmarkStart w:id="8" w:name="_MON_1336569207"/>
    <w:bookmarkStart w:id="9" w:name="_MON_1336569462"/>
    <w:bookmarkStart w:id="10" w:name="_MON_1336569602"/>
    <w:bookmarkStart w:id="11" w:name="_MON_1336569707"/>
    <w:bookmarkStart w:id="12" w:name="_MON_1336569710"/>
    <w:bookmarkStart w:id="13" w:name="_MON_1336569723"/>
    <w:bookmarkStart w:id="14" w:name="_MON_1336569737"/>
    <w:bookmarkStart w:id="15" w:name="_MON_1336569885"/>
    <w:bookmarkStart w:id="16" w:name="_MON_1336570037"/>
    <w:bookmarkStart w:id="17" w:name="_MON_1336574844"/>
    <w:bookmarkStart w:id="18" w:name="_MON_1336824645"/>
    <w:bookmarkStart w:id="19" w:name="_MON_1336824890"/>
    <w:bookmarkStart w:id="20" w:name="_MON_1336826773"/>
    <w:bookmarkStart w:id="21" w:name="_MON_1337070796"/>
    <w:bookmarkStart w:id="22" w:name="_MON_1337071463"/>
    <w:bookmarkStart w:id="23" w:name="_MON_1338811697"/>
    <w:bookmarkStart w:id="24" w:name="_MON_1338811926"/>
    <w:bookmarkStart w:id="25" w:name="_MON_1338812973"/>
    <w:bookmarkStart w:id="26" w:name="_MON_1338813343"/>
    <w:bookmarkStart w:id="27" w:name="_MON_1338813386"/>
    <w:bookmarkStart w:id="28" w:name="_MON_1343394148"/>
    <w:bookmarkStart w:id="29" w:name="_MON_1364913299"/>
    <w:bookmarkStart w:id="30" w:name="_MON_1364913932"/>
    <w:bookmarkStart w:id="31" w:name="_MON_1364914587"/>
    <w:bookmarkStart w:id="32" w:name="_MON_1366620866"/>
    <w:bookmarkStart w:id="33" w:name="_MON_1366621397"/>
    <w:bookmarkStart w:id="34" w:name="_MON_1366621611"/>
    <w:bookmarkStart w:id="35" w:name="_MON_1394448231"/>
    <w:bookmarkStart w:id="36" w:name="_MON_1394448643"/>
    <w:bookmarkStart w:id="37" w:name="_MON_1394448838"/>
    <w:bookmarkStart w:id="38" w:name="_MON_1394448863"/>
    <w:bookmarkStart w:id="39" w:name="_MON_1394448890"/>
    <w:bookmarkStart w:id="40" w:name="_MON_1394605234"/>
    <w:bookmarkStart w:id="41" w:name="_MON_1425718649"/>
    <w:bookmarkStart w:id="42" w:name="_MON_1425718884"/>
    <w:bookmarkStart w:id="43" w:name="_MON_1425718913"/>
    <w:bookmarkStart w:id="44" w:name="_MON_1425719005"/>
    <w:bookmarkStart w:id="45" w:name="_MON_1425719063"/>
    <w:bookmarkStart w:id="46" w:name="_MON_1425719119"/>
    <w:bookmarkStart w:id="47" w:name="_MON_1425719133"/>
    <w:bookmarkStart w:id="48" w:name="_MON_1425719143"/>
    <w:bookmarkStart w:id="49" w:name="_MON_1425719189"/>
    <w:bookmarkStart w:id="50" w:name="_MON_1332850022"/>
    <w:bookmarkStart w:id="51" w:name="_MON_1332850151"/>
    <w:bookmarkStart w:id="52" w:name="_MON_1332850182"/>
    <w:bookmarkStart w:id="53" w:name="_MON_1332850323"/>
    <w:bookmarkStart w:id="54" w:name="_MON_1332850330"/>
    <w:bookmarkStart w:id="55" w:name="_MON_1332850382"/>
    <w:bookmarkStart w:id="56" w:name="_MON_1332850412"/>
    <w:bookmarkStart w:id="57" w:name="_MON_1332850434"/>
    <w:bookmarkStart w:id="58" w:name="_MON_1332850454"/>
    <w:bookmarkStart w:id="59" w:name="_MON_1332850828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527"/>
    <w:bookmarkEnd w:id="60"/>
    <w:p w14:paraId="66B55BBC" w14:textId="71F8A326" w:rsidR="00515A76" w:rsidRPr="0013588D" w:rsidRDefault="00C23DA2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2" w:dyaOrig="3429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340.2pt;height:163.2pt" o:ole="">
            <v:imagedata r:id="rId7" o:title=""/>
          </v:shape>
          <o:OLEObject Type="Embed" ProgID="Excel.Sheet.8" ShapeID="_x0000_i1029" DrawAspect="Content" ObjectID="_1808650789" r:id="rId8"/>
        </w:object>
      </w:r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79CCD1B3" w14:textId="77777777" w:rsidR="00257D39" w:rsidRDefault="00273880" w:rsidP="002C477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Dob</w:t>
      </w:r>
      <w:r w:rsidR="00257D39">
        <w:rPr>
          <w:rFonts w:ascii="Calibri" w:hAnsi="Calibri" w:cs="Calibri"/>
          <w:sz w:val="24"/>
          <w:szCs w:val="24"/>
        </w:rPr>
        <w:t>ře strukturovaná a koncipovaná práce.</w:t>
      </w:r>
    </w:p>
    <w:p w14:paraId="2D478AEC" w14:textId="347EC0C6" w:rsidR="00192547" w:rsidRDefault="00192547" w:rsidP="002C477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Standardní</w:t>
      </w:r>
      <w:r w:rsidR="00CC2D29">
        <w:rPr>
          <w:rFonts w:ascii="Calibri" w:hAnsi="Calibri" w:cs="Calibri"/>
          <w:sz w:val="24"/>
          <w:szCs w:val="24"/>
        </w:rPr>
        <w:t xml:space="preserve"> projekt</w:t>
      </w:r>
      <w:r w:rsidR="00341E9E">
        <w:rPr>
          <w:rFonts w:ascii="Calibri" w:hAnsi="Calibri" w:cs="Calibri"/>
          <w:sz w:val="24"/>
          <w:szCs w:val="24"/>
        </w:rPr>
        <w:t xml:space="preserve"> bez výrazných kreativních nápadů. </w:t>
      </w:r>
    </w:p>
    <w:p w14:paraId="6908CD77" w14:textId="13C4A3CE" w:rsidR="005151F5" w:rsidRPr="002C477B" w:rsidRDefault="00872EBB" w:rsidP="002C477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Terminologická kolize v název oddílu 10.1 </w:t>
      </w:r>
      <w:r w:rsidRPr="00287CA8">
        <w:rPr>
          <w:rFonts w:ascii="Calibri" w:hAnsi="Calibri" w:cs="Calibri"/>
          <w:sz w:val="24"/>
          <w:szCs w:val="24"/>
        </w:rPr>
        <w:t>VERIFIKACE VÝZKUMNÝCH OTÁZEK</w:t>
      </w:r>
      <w:r>
        <w:rPr>
          <w:rFonts w:ascii="Calibri" w:hAnsi="Calibri" w:cs="Calibri"/>
          <w:sz w:val="24"/>
          <w:szCs w:val="24"/>
        </w:rPr>
        <w:t xml:space="preserve">. </w:t>
      </w:r>
    </w:p>
    <w:p w14:paraId="26E1ABDF" w14:textId="1C97F0D6" w:rsidR="00C26B01" w:rsidRPr="00D6216C" w:rsidRDefault="007C4C10" w:rsidP="003C3E96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Drobné n</w:t>
      </w:r>
      <w:r w:rsidR="00A27F78" w:rsidRPr="00D6216C">
        <w:rPr>
          <w:rFonts w:ascii="Calibri" w:hAnsi="Calibri" w:cs="Calibri"/>
          <w:sz w:val="24"/>
          <w:szCs w:val="24"/>
        </w:rPr>
        <w:t>epřesnosti</w:t>
      </w:r>
      <w:r w:rsidR="005B240E" w:rsidRPr="00D6216C">
        <w:rPr>
          <w:rFonts w:ascii="Calibri" w:hAnsi="Calibri" w:cs="Calibri"/>
          <w:sz w:val="24"/>
          <w:szCs w:val="24"/>
        </w:rPr>
        <w:t xml:space="preserve">. </w:t>
      </w:r>
      <w:r>
        <w:rPr>
          <w:rFonts w:ascii="Calibri" w:hAnsi="Calibri" w:cs="Calibri"/>
          <w:sz w:val="24"/>
          <w:szCs w:val="24"/>
        </w:rPr>
        <w:t>Např. k</w:t>
      </w:r>
      <w:r w:rsidR="005B240E" w:rsidRPr="00D6216C">
        <w:rPr>
          <w:rFonts w:ascii="Calibri" w:hAnsi="Calibri" w:cs="Calibri"/>
          <w:sz w:val="24"/>
          <w:szCs w:val="24"/>
        </w:rPr>
        <w:t>nih</w:t>
      </w:r>
      <w:r w:rsidR="00CD0EC4" w:rsidRPr="00D6216C">
        <w:rPr>
          <w:rFonts w:ascii="Calibri" w:hAnsi="Calibri" w:cs="Calibri"/>
          <w:sz w:val="24"/>
          <w:szCs w:val="24"/>
        </w:rPr>
        <w:t>u</w:t>
      </w:r>
      <w:r w:rsidR="005B240E" w:rsidRPr="00D6216C">
        <w:rPr>
          <w:rFonts w:ascii="Calibri" w:hAnsi="Calibri" w:cs="Calibri"/>
          <w:sz w:val="24"/>
          <w:szCs w:val="24"/>
        </w:rPr>
        <w:t xml:space="preserve">, na kterou autorka </w:t>
      </w:r>
      <w:r w:rsidR="00E35672" w:rsidRPr="00D6216C">
        <w:rPr>
          <w:rFonts w:ascii="Calibri" w:hAnsi="Calibri" w:cs="Calibri"/>
          <w:sz w:val="24"/>
          <w:szCs w:val="24"/>
        </w:rPr>
        <w:t>v textu práce několikrát odka</w:t>
      </w:r>
      <w:r>
        <w:rPr>
          <w:rFonts w:ascii="Calibri" w:hAnsi="Calibri" w:cs="Calibri"/>
          <w:sz w:val="24"/>
          <w:szCs w:val="24"/>
        </w:rPr>
        <w:t>z</w:t>
      </w:r>
      <w:r w:rsidR="00E35672" w:rsidRPr="00D6216C">
        <w:rPr>
          <w:rFonts w:ascii="Calibri" w:hAnsi="Calibri" w:cs="Calibri"/>
          <w:sz w:val="24"/>
          <w:szCs w:val="24"/>
        </w:rPr>
        <w:t xml:space="preserve">uje, </w:t>
      </w:r>
      <w:r w:rsidR="003B043B" w:rsidRPr="00D6216C">
        <w:rPr>
          <w:rFonts w:ascii="Calibri" w:hAnsi="Calibri" w:cs="Calibri"/>
          <w:sz w:val="24"/>
          <w:szCs w:val="24"/>
        </w:rPr>
        <w:t xml:space="preserve">napsalo vedle vedoucího </w:t>
      </w:r>
      <w:r w:rsidR="00CD0EC4" w:rsidRPr="00D6216C">
        <w:rPr>
          <w:rFonts w:ascii="Calibri" w:hAnsi="Calibri" w:cs="Calibri"/>
          <w:sz w:val="24"/>
          <w:szCs w:val="24"/>
        </w:rPr>
        <w:t xml:space="preserve">R. Tahala </w:t>
      </w:r>
      <w:r w:rsidR="00ED2FAD" w:rsidRPr="00D6216C">
        <w:rPr>
          <w:rFonts w:ascii="Calibri" w:hAnsi="Calibri" w:cs="Calibri"/>
          <w:sz w:val="24"/>
          <w:szCs w:val="24"/>
        </w:rPr>
        <w:t>dalších 13 autorů</w:t>
      </w:r>
      <w:r w:rsidR="00CD0EC4" w:rsidRPr="00D6216C">
        <w:rPr>
          <w:rFonts w:ascii="Calibri" w:hAnsi="Calibri" w:cs="Calibri"/>
          <w:sz w:val="24"/>
          <w:szCs w:val="24"/>
        </w:rPr>
        <w:t>.</w:t>
      </w:r>
      <w:r w:rsidR="003F6B62" w:rsidRPr="00D6216C">
        <w:rPr>
          <w:rFonts w:ascii="Calibri" w:hAnsi="Calibri" w:cs="Calibri"/>
          <w:sz w:val="24"/>
          <w:szCs w:val="24"/>
        </w:rPr>
        <w:t xml:space="preserve"> V seznamu literatury</w:t>
      </w:r>
      <w:r w:rsidR="00C92A78">
        <w:rPr>
          <w:rFonts w:ascii="Calibri" w:hAnsi="Calibri" w:cs="Calibri"/>
          <w:sz w:val="24"/>
          <w:szCs w:val="24"/>
        </w:rPr>
        <w:t xml:space="preserve"> a většinou ani v textu práce</w:t>
      </w:r>
      <w:r w:rsidR="003F6B62" w:rsidRPr="00D6216C">
        <w:rPr>
          <w:rFonts w:ascii="Calibri" w:hAnsi="Calibri" w:cs="Calibri"/>
          <w:sz w:val="24"/>
          <w:szCs w:val="24"/>
        </w:rPr>
        <w:t xml:space="preserve"> tato skutečnost uvedena není (</w:t>
      </w:r>
      <w:r w:rsidR="00D6216C">
        <w:rPr>
          <w:rFonts w:ascii="Calibri" w:hAnsi="Calibri" w:cs="Calibri"/>
          <w:sz w:val="24"/>
          <w:szCs w:val="24"/>
        </w:rPr>
        <w:t xml:space="preserve">viz </w:t>
      </w:r>
      <w:r w:rsidR="003F6B62" w:rsidRPr="00D6216C">
        <w:rPr>
          <w:rFonts w:ascii="Calibri" w:hAnsi="Calibri" w:cs="Calibri"/>
          <w:sz w:val="24"/>
          <w:szCs w:val="24"/>
        </w:rPr>
        <w:t xml:space="preserve">TAHAL, Radek, 2022. </w:t>
      </w:r>
      <w:r w:rsidR="003F6B62" w:rsidRPr="00D6216C">
        <w:rPr>
          <w:rFonts w:ascii="Calibri" w:hAnsi="Calibri" w:cs="Calibri"/>
          <w:i/>
          <w:iCs/>
          <w:sz w:val="24"/>
          <w:szCs w:val="24"/>
        </w:rPr>
        <w:t>Marketingový výzkum: postupy, metody, trendy</w:t>
      </w:r>
      <w:r w:rsidR="003F6B62" w:rsidRPr="00D6216C">
        <w:rPr>
          <w:rFonts w:ascii="Calibri" w:hAnsi="Calibri" w:cs="Calibri"/>
          <w:sz w:val="24"/>
          <w:szCs w:val="24"/>
        </w:rPr>
        <w:t>. 2. vydan</w:t>
      </w:r>
      <w:r w:rsidR="00257D39">
        <w:rPr>
          <w:rFonts w:ascii="Calibri" w:hAnsi="Calibri" w:cs="Calibri"/>
          <w:sz w:val="24"/>
          <w:szCs w:val="24"/>
        </w:rPr>
        <w:t>í</w:t>
      </w:r>
      <w:r w:rsidR="003F6B62" w:rsidRPr="00D6216C">
        <w:rPr>
          <w:rFonts w:ascii="Calibri" w:hAnsi="Calibri" w:cs="Calibri"/>
          <w:sz w:val="24"/>
          <w:szCs w:val="24"/>
        </w:rPr>
        <w:t>.</w:t>
      </w:r>
      <w:r w:rsidR="00D6216C">
        <w:rPr>
          <w:rFonts w:ascii="Calibri" w:hAnsi="Calibri" w:cs="Calibri"/>
          <w:sz w:val="24"/>
          <w:szCs w:val="24"/>
        </w:rPr>
        <w:t xml:space="preserve"> </w:t>
      </w:r>
      <w:r w:rsidR="003F6B62" w:rsidRPr="00D6216C">
        <w:rPr>
          <w:rFonts w:ascii="Calibri" w:hAnsi="Calibri" w:cs="Calibri"/>
          <w:sz w:val="24"/>
          <w:szCs w:val="24"/>
        </w:rPr>
        <w:t xml:space="preserve">Expert. Praha: Grada </w:t>
      </w:r>
      <w:proofErr w:type="spellStart"/>
      <w:r w:rsidR="003F6B62" w:rsidRPr="00D6216C">
        <w:rPr>
          <w:rFonts w:ascii="Calibri" w:hAnsi="Calibri" w:cs="Calibri"/>
          <w:sz w:val="24"/>
          <w:szCs w:val="24"/>
        </w:rPr>
        <w:t>Publishing</w:t>
      </w:r>
      <w:proofErr w:type="spellEnd"/>
      <w:r w:rsidR="003F6B62" w:rsidRPr="00D6216C">
        <w:rPr>
          <w:rFonts w:ascii="Calibri" w:hAnsi="Calibri" w:cs="Calibri"/>
          <w:sz w:val="24"/>
          <w:szCs w:val="24"/>
        </w:rPr>
        <w:t>, 296 s. ISBN 978-80-271-3535-6.</w:t>
      </w:r>
      <w:r w:rsidR="00D6216C">
        <w:rPr>
          <w:rFonts w:ascii="Calibri" w:hAnsi="Calibri" w:cs="Calibri"/>
          <w:sz w:val="24"/>
          <w:szCs w:val="24"/>
        </w:rPr>
        <w:t>)</w:t>
      </w:r>
      <w:r w:rsidR="00863558">
        <w:rPr>
          <w:rFonts w:ascii="Calibri" w:hAnsi="Calibri" w:cs="Calibri"/>
          <w:sz w:val="24"/>
          <w:szCs w:val="24"/>
        </w:rPr>
        <w:t xml:space="preserve"> „</w:t>
      </w:r>
      <w:r w:rsidR="00863558" w:rsidRPr="00863558">
        <w:rPr>
          <w:rFonts w:ascii="Calibri" w:hAnsi="Calibri" w:cs="Calibri"/>
          <w:sz w:val="24"/>
          <w:szCs w:val="24"/>
        </w:rPr>
        <w:t>Pro sestaveni elektronick</w:t>
      </w:r>
      <w:r w:rsidR="000225DD">
        <w:rPr>
          <w:rFonts w:ascii="Calibri" w:hAnsi="Calibri" w:cs="Calibri"/>
          <w:sz w:val="24"/>
          <w:szCs w:val="24"/>
        </w:rPr>
        <w:t>é</w:t>
      </w:r>
      <w:r w:rsidR="00863558" w:rsidRPr="00863558">
        <w:rPr>
          <w:rFonts w:ascii="Calibri" w:hAnsi="Calibri" w:cs="Calibri"/>
          <w:sz w:val="24"/>
          <w:szCs w:val="24"/>
        </w:rPr>
        <w:t>ho dotazn</w:t>
      </w:r>
      <w:r w:rsidR="000225DD">
        <w:rPr>
          <w:rFonts w:ascii="Calibri" w:hAnsi="Calibri" w:cs="Calibri"/>
          <w:sz w:val="24"/>
          <w:szCs w:val="24"/>
        </w:rPr>
        <w:t>í</w:t>
      </w:r>
      <w:r w:rsidR="00863558" w:rsidRPr="00863558">
        <w:rPr>
          <w:rFonts w:ascii="Calibri" w:hAnsi="Calibri" w:cs="Calibri"/>
          <w:sz w:val="24"/>
          <w:szCs w:val="24"/>
        </w:rPr>
        <w:t>ku byl vyu</w:t>
      </w:r>
      <w:r w:rsidR="00863558" w:rsidRPr="00863558">
        <w:rPr>
          <w:rFonts w:ascii="Calibri" w:hAnsi="Calibri" w:cs="Calibri" w:hint="eastAsia"/>
          <w:sz w:val="24"/>
          <w:szCs w:val="24"/>
        </w:rPr>
        <w:t>ž</w:t>
      </w:r>
      <w:r w:rsidR="00863558" w:rsidRPr="00863558">
        <w:rPr>
          <w:rFonts w:ascii="Calibri" w:hAnsi="Calibri" w:cs="Calibri"/>
          <w:sz w:val="24"/>
          <w:szCs w:val="24"/>
        </w:rPr>
        <w:t xml:space="preserve">it nastroj Google </w:t>
      </w:r>
      <w:proofErr w:type="spellStart"/>
      <w:r w:rsidR="00863558" w:rsidRPr="00863558">
        <w:rPr>
          <w:rFonts w:ascii="Calibri" w:hAnsi="Calibri" w:cs="Calibri"/>
          <w:sz w:val="24"/>
          <w:szCs w:val="24"/>
        </w:rPr>
        <w:t>Gorms</w:t>
      </w:r>
      <w:proofErr w:type="spellEnd"/>
      <w:r w:rsidR="00863558">
        <w:rPr>
          <w:rFonts w:ascii="Calibri" w:hAnsi="Calibri" w:cs="Calibri"/>
          <w:sz w:val="24"/>
          <w:szCs w:val="24"/>
        </w:rPr>
        <w:t>“ (</w:t>
      </w:r>
      <w:r w:rsidR="009C3F2F">
        <w:rPr>
          <w:rFonts w:ascii="Calibri" w:hAnsi="Calibri" w:cs="Calibri"/>
          <w:sz w:val="24"/>
          <w:szCs w:val="24"/>
        </w:rPr>
        <w:t>s. 62).</w:t>
      </w:r>
    </w:p>
    <w:p w14:paraId="7CD5BDB3" w14:textId="59F87348" w:rsidR="00740C55" w:rsidRPr="00CE02D8" w:rsidRDefault="008242D2" w:rsidP="00CE02D8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63D9209A" w14:textId="2CD6250F" w:rsidR="00287CA8" w:rsidRDefault="00C70D79" w:rsidP="00287CA8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Co je to verifikace </w:t>
      </w:r>
      <w:r w:rsidR="0062302C">
        <w:rPr>
          <w:rFonts w:ascii="Calibri" w:hAnsi="Calibri" w:cs="Calibri"/>
          <w:sz w:val="24"/>
          <w:szCs w:val="24"/>
        </w:rPr>
        <w:t xml:space="preserve">a co je možné </w:t>
      </w:r>
      <w:r w:rsidR="00CB25EC">
        <w:rPr>
          <w:rFonts w:ascii="Calibri" w:hAnsi="Calibri" w:cs="Calibri"/>
          <w:sz w:val="24"/>
          <w:szCs w:val="24"/>
        </w:rPr>
        <w:t xml:space="preserve">verifikovat </w:t>
      </w:r>
      <w:r>
        <w:rPr>
          <w:rFonts w:ascii="Calibri" w:hAnsi="Calibri" w:cs="Calibri"/>
          <w:sz w:val="24"/>
          <w:szCs w:val="24"/>
        </w:rPr>
        <w:t>v rámci společenskovědního výzkumu</w:t>
      </w:r>
      <w:r w:rsidR="00DC30E1">
        <w:rPr>
          <w:rFonts w:ascii="Calibri" w:hAnsi="Calibri" w:cs="Calibri"/>
          <w:sz w:val="24"/>
          <w:szCs w:val="24"/>
        </w:rPr>
        <w:t xml:space="preserve">? </w:t>
      </w:r>
      <w:r w:rsidR="00B759EF">
        <w:rPr>
          <w:rFonts w:ascii="Calibri" w:hAnsi="Calibri" w:cs="Calibri"/>
          <w:sz w:val="24"/>
          <w:szCs w:val="24"/>
        </w:rPr>
        <w:t xml:space="preserve">Je možné verifikovat výzkumné otázky? </w:t>
      </w:r>
      <w:r w:rsidR="00A81DD0">
        <w:rPr>
          <w:rFonts w:ascii="Calibri" w:hAnsi="Calibri" w:cs="Calibri"/>
          <w:sz w:val="24"/>
          <w:szCs w:val="24"/>
        </w:rPr>
        <w:t xml:space="preserve">Srovnej </w:t>
      </w:r>
      <w:r w:rsidR="00287CA8">
        <w:rPr>
          <w:rFonts w:ascii="Calibri" w:hAnsi="Calibri" w:cs="Calibri"/>
          <w:sz w:val="24"/>
          <w:szCs w:val="24"/>
        </w:rPr>
        <w:t>náz</w:t>
      </w:r>
      <w:r w:rsidR="00A81DD0">
        <w:rPr>
          <w:rFonts w:ascii="Calibri" w:hAnsi="Calibri" w:cs="Calibri"/>
          <w:sz w:val="24"/>
          <w:szCs w:val="24"/>
        </w:rPr>
        <w:t>ev</w:t>
      </w:r>
      <w:r w:rsidR="00287CA8">
        <w:rPr>
          <w:rFonts w:ascii="Calibri" w:hAnsi="Calibri" w:cs="Calibri"/>
          <w:sz w:val="24"/>
          <w:szCs w:val="24"/>
        </w:rPr>
        <w:t xml:space="preserve"> oddílu 10.1 </w:t>
      </w:r>
      <w:r w:rsidR="00287CA8" w:rsidRPr="00287CA8">
        <w:rPr>
          <w:rFonts w:ascii="Calibri" w:hAnsi="Calibri" w:cs="Calibri"/>
          <w:sz w:val="24"/>
          <w:szCs w:val="24"/>
        </w:rPr>
        <w:t>VERIFIKACE VÝZKUMNÝCH OTÁZEK</w:t>
      </w:r>
      <w:r w:rsidR="00287CA8">
        <w:rPr>
          <w:rFonts w:ascii="Calibri" w:hAnsi="Calibri" w:cs="Calibri"/>
          <w:sz w:val="24"/>
          <w:szCs w:val="24"/>
        </w:rPr>
        <w:t>.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2EDB6707" w14:textId="1C1CC268" w:rsidR="008242D2" w:rsidRDefault="00CB17A6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Jaká je validita a reliabilita Vašeho výzkumu</w:t>
      </w:r>
      <w:r w:rsidR="00CE02D8">
        <w:rPr>
          <w:rFonts w:ascii="Calibri" w:hAnsi="Calibri" w:cs="Calibri"/>
          <w:sz w:val="24"/>
          <w:szCs w:val="24"/>
        </w:rPr>
        <w:t xml:space="preserve"> vzhledem k jednotlivým zvoleným </w:t>
      </w:r>
      <w:r w:rsidR="00580ED8">
        <w:rPr>
          <w:rFonts w:ascii="Calibri" w:hAnsi="Calibri" w:cs="Calibri"/>
          <w:sz w:val="24"/>
          <w:szCs w:val="24"/>
        </w:rPr>
        <w:t xml:space="preserve">výzkumným </w:t>
      </w:r>
      <w:r w:rsidR="00CE02D8">
        <w:rPr>
          <w:rFonts w:ascii="Calibri" w:hAnsi="Calibri" w:cs="Calibri"/>
          <w:sz w:val="24"/>
          <w:szCs w:val="24"/>
        </w:rPr>
        <w:t>metodám</w:t>
      </w:r>
      <w:r w:rsidR="0056686A">
        <w:rPr>
          <w:rFonts w:ascii="Calibri" w:hAnsi="Calibri" w:cs="Calibri"/>
          <w:sz w:val="24"/>
          <w:szCs w:val="24"/>
        </w:rPr>
        <w:t>?</w:t>
      </w:r>
    </w:p>
    <w:p w14:paraId="00A050D9" w14:textId="77777777" w:rsidR="00A971D1" w:rsidRDefault="000505A4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Kdy</w:t>
      </w:r>
      <w:r w:rsidR="00B808B9">
        <w:rPr>
          <w:rFonts w:ascii="Calibri" w:hAnsi="Calibri" w:cs="Calibri"/>
          <w:sz w:val="24"/>
          <w:szCs w:val="24"/>
        </w:rPr>
        <w:t xml:space="preserve"> a</w:t>
      </w:r>
      <w:r w:rsidR="008025C4">
        <w:rPr>
          <w:rFonts w:ascii="Calibri" w:hAnsi="Calibri" w:cs="Calibri"/>
          <w:sz w:val="24"/>
          <w:szCs w:val="24"/>
        </w:rPr>
        <w:t xml:space="preserve"> kde</w:t>
      </w:r>
      <w:r w:rsidR="00DA23AF">
        <w:rPr>
          <w:rFonts w:ascii="Calibri" w:hAnsi="Calibri" w:cs="Calibri"/>
          <w:sz w:val="24"/>
          <w:szCs w:val="24"/>
        </w:rPr>
        <w:t xml:space="preserve"> (v které restauraci) </w:t>
      </w:r>
      <w:r w:rsidR="00B808B9">
        <w:rPr>
          <w:rFonts w:ascii="Calibri" w:hAnsi="Calibri" w:cs="Calibri"/>
          <w:sz w:val="24"/>
          <w:szCs w:val="24"/>
        </w:rPr>
        <w:t xml:space="preserve">se </w:t>
      </w:r>
      <w:proofErr w:type="spellStart"/>
      <w:r w:rsidR="00B808B9">
        <w:rPr>
          <w:rFonts w:ascii="Calibri" w:hAnsi="Calibri" w:cs="Calibri"/>
          <w:sz w:val="24"/>
          <w:szCs w:val="24"/>
        </w:rPr>
        <w:t>focus</w:t>
      </w:r>
      <w:proofErr w:type="spellEnd"/>
      <w:r w:rsidR="00B808B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808B9">
        <w:rPr>
          <w:rFonts w:ascii="Calibri" w:hAnsi="Calibri" w:cs="Calibri"/>
          <w:sz w:val="24"/>
          <w:szCs w:val="24"/>
        </w:rPr>
        <w:t>group</w:t>
      </w:r>
      <w:proofErr w:type="spellEnd"/>
      <w:r w:rsidR="00B808B9">
        <w:rPr>
          <w:rFonts w:ascii="Calibri" w:hAnsi="Calibri" w:cs="Calibri"/>
          <w:sz w:val="24"/>
          <w:szCs w:val="24"/>
        </w:rPr>
        <w:t xml:space="preserve"> realizoval? K</w:t>
      </w:r>
      <w:r w:rsidR="00DA23AF">
        <w:rPr>
          <w:rFonts w:ascii="Calibri" w:hAnsi="Calibri" w:cs="Calibri"/>
          <w:sz w:val="24"/>
          <w:szCs w:val="24"/>
        </w:rPr>
        <w:t xml:space="preserve">do </w:t>
      </w:r>
      <w:proofErr w:type="spellStart"/>
      <w:r w:rsidR="00C66161">
        <w:rPr>
          <w:rFonts w:ascii="Calibri" w:hAnsi="Calibri" w:cs="Calibri"/>
          <w:sz w:val="24"/>
          <w:szCs w:val="24"/>
        </w:rPr>
        <w:t>focus</w:t>
      </w:r>
      <w:proofErr w:type="spellEnd"/>
      <w:r w:rsidR="00C6616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66161">
        <w:rPr>
          <w:rFonts w:ascii="Calibri" w:hAnsi="Calibri" w:cs="Calibri"/>
          <w:sz w:val="24"/>
          <w:szCs w:val="24"/>
        </w:rPr>
        <w:t>group</w:t>
      </w:r>
      <w:proofErr w:type="spellEnd"/>
      <w:r w:rsidR="00C66161">
        <w:rPr>
          <w:rFonts w:ascii="Calibri" w:hAnsi="Calibri" w:cs="Calibri"/>
          <w:sz w:val="24"/>
          <w:szCs w:val="24"/>
        </w:rPr>
        <w:t xml:space="preserve"> moderoval</w:t>
      </w:r>
      <w:r w:rsidR="00E90C7F">
        <w:rPr>
          <w:rFonts w:ascii="Calibri" w:hAnsi="Calibri" w:cs="Calibri"/>
          <w:sz w:val="24"/>
          <w:szCs w:val="24"/>
        </w:rPr>
        <w:t xml:space="preserve"> a jaké zkušenosti </w:t>
      </w:r>
      <w:r w:rsidR="00A971D1">
        <w:rPr>
          <w:rFonts w:ascii="Calibri" w:hAnsi="Calibri" w:cs="Calibri"/>
          <w:sz w:val="24"/>
          <w:szCs w:val="24"/>
        </w:rPr>
        <w:t xml:space="preserve">s danou metodou </w:t>
      </w:r>
      <w:r w:rsidR="00B808B9">
        <w:rPr>
          <w:rFonts w:ascii="Calibri" w:hAnsi="Calibri" w:cs="Calibri"/>
          <w:sz w:val="24"/>
          <w:szCs w:val="24"/>
        </w:rPr>
        <w:t xml:space="preserve">tento </w:t>
      </w:r>
      <w:r w:rsidR="00E90C7F">
        <w:rPr>
          <w:rFonts w:ascii="Calibri" w:hAnsi="Calibri" w:cs="Calibri"/>
          <w:sz w:val="24"/>
          <w:szCs w:val="24"/>
        </w:rPr>
        <w:t xml:space="preserve">moderátor </w:t>
      </w:r>
      <w:r w:rsidR="00B808B9">
        <w:rPr>
          <w:rFonts w:ascii="Calibri" w:hAnsi="Calibri" w:cs="Calibri"/>
          <w:sz w:val="24"/>
          <w:szCs w:val="24"/>
        </w:rPr>
        <w:t>má?</w:t>
      </w:r>
      <w:r w:rsidR="008025C4">
        <w:rPr>
          <w:rFonts w:ascii="Calibri" w:hAnsi="Calibri" w:cs="Calibri"/>
          <w:sz w:val="24"/>
          <w:szCs w:val="24"/>
        </w:rPr>
        <w:t xml:space="preserve"> </w:t>
      </w:r>
    </w:p>
    <w:p w14:paraId="2D7929C1" w14:textId="41D0C19C" w:rsidR="006A4F91" w:rsidRPr="00A971D1" w:rsidRDefault="00425C51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A971D1">
        <w:rPr>
          <w:rFonts w:ascii="Calibri" w:hAnsi="Calibri" w:cs="Calibri"/>
          <w:sz w:val="24"/>
          <w:szCs w:val="24"/>
        </w:rPr>
        <w:t xml:space="preserve">Jaké problémy </w:t>
      </w:r>
      <w:r w:rsidR="008365CB" w:rsidRPr="00A971D1">
        <w:rPr>
          <w:rFonts w:ascii="Calibri" w:hAnsi="Calibri" w:cs="Calibri"/>
          <w:sz w:val="24"/>
          <w:szCs w:val="24"/>
        </w:rPr>
        <w:t xml:space="preserve">v rámci </w:t>
      </w:r>
      <w:r w:rsidR="00A30E3C" w:rsidRPr="00A971D1">
        <w:rPr>
          <w:rFonts w:ascii="Calibri" w:hAnsi="Calibri" w:cs="Calibri"/>
          <w:sz w:val="24"/>
          <w:szCs w:val="24"/>
        </w:rPr>
        <w:t>tématu e</w:t>
      </w:r>
      <w:r w:rsidR="00A30E3C" w:rsidRPr="000B40F0">
        <w:rPr>
          <w:rFonts w:asciiTheme="minorHAnsi" w:hAnsiTheme="minorHAnsi" w:cstheme="minorHAnsi"/>
          <w:sz w:val="24"/>
          <w:szCs w:val="24"/>
        </w:rPr>
        <w:t>fektivita komunikace</w:t>
      </w:r>
      <w:r w:rsidR="00A30E3C" w:rsidRPr="00A971D1">
        <w:rPr>
          <w:rFonts w:asciiTheme="minorHAnsi" w:hAnsiTheme="minorHAnsi" w:cstheme="minorHAnsi"/>
          <w:sz w:val="24"/>
          <w:szCs w:val="24"/>
        </w:rPr>
        <w:t xml:space="preserve"> </w:t>
      </w:r>
      <w:r w:rsidR="00E45715" w:rsidRPr="00A971D1">
        <w:rPr>
          <w:rFonts w:asciiTheme="minorHAnsi" w:hAnsiTheme="minorHAnsi" w:cstheme="minorHAnsi"/>
          <w:sz w:val="24"/>
          <w:szCs w:val="24"/>
        </w:rPr>
        <w:t xml:space="preserve">velkých českých </w:t>
      </w:r>
      <w:r w:rsidR="00A30E3C" w:rsidRPr="00A971D1">
        <w:rPr>
          <w:rFonts w:asciiTheme="minorHAnsi" w:hAnsiTheme="minorHAnsi" w:cstheme="minorHAnsi"/>
          <w:sz w:val="24"/>
          <w:szCs w:val="24"/>
        </w:rPr>
        <w:t xml:space="preserve">na sociálních sítích </w:t>
      </w:r>
      <w:r w:rsidR="00C431E8" w:rsidRPr="00A971D1">
        <w:rPr>
          <w:rFonts w:ascii="Calibri" w:hAnsi="Calibri" w:cs="Calibri"/>
          <w:sz w:val="24"/>
          <w:szCs w:val="24"/>
        </w:rPr>
        <w:t>odhal</w:t>
      </w:r>
      <w:r w:rsidR="00E45715" w:rsidRPr="00A971D1">
        <w:rPr>
          <w:rFonts w:ascii="Calibri" w:hAnsi="Calibri" w:cs="Calibri"/>
          <w:sz w:val="24"/>
          <w:szCs w:val="24"/>
        </w:rPr>
        <w:t>uje</w:t>
      </w:r>
      <w:r w:rsidR="00C431E8" w:rsidRPr="00A971D1">
        <w:rPr>
          <w:rFonts w:ascii="Calibri" w:hAnsi="Calibri" w:cs="Calibri"/>
          <w:sz w:val="24"/>
          <w:szCs w:val="24"/>
        </w:rPr>
        <w:t xml:space="preserve"> a řeš</w:t>
      </w:r>
      <w:r w:rsidR="009E6BEB" w:rsidRPr="00A971D1">
        <w:rPr>
          <w:rFonts w:ascii="Calibri" w:hAnsi="Calibri" w:cs="Calibri"/>
          <w:sz w:val="24"/>
          <w:szCs w:val="24"/>
        </w:rPr>
        <w:t>í</w:t>
      </w:r>
      <w:r w:rsidR="0055737D" w:rsidRPr="00A971D1">
        <w:rPr>
          <w:rFonts w:ascii="Calibri" w:hAnsi="Calibri" w:cs="Calibri"/>
          <w:sz w:val="24"/>
          <w:szCs w:val="24"/>
        </w:rPr>
        <w:t xml:space="preserve"> analýza</w:t>
      </w:r>
      <w:r w:rsidR="00154F6D" w:rsidRPr="00A971D1">
        <w:rPr>
          <w:rFonts w:ascii="Calibri" w:hAnsi="Calibri" w:cs="Calibri"/>
          <w:sz w:val="24"/>
          <w:szCs w:val="24"/>
        </w:rPr>
        <w:t>,</w:t>
      </w:r>
      <w:r w:rsidR="0055737D" w:rsidRPr="00A971D1">
        <w:rPr>
          <w:rFonts w:ascii="Calibri" w:hAnsi="Calibri" w:cs="Calibri"/>
          <w:sz w:val="24"/>
          <w:szCs w:val="24"/>
        </w:rPr>
        <w:t xml:space="preserve"> interpretace </w:t>
      </w:r>
      <w:r w:rsidR="00154F6D" w:rsidRPr="00A971D1">
        <w:rPr>
          <w:rFonts w:ascii="Calibri" w:hAnsi="Calibri" w:cs="Calibri"/>
          <w:sz w:val="24"/>
          <w:szCs w:val="24"/>
        </w:rPr>
        <w:t xml:space="preserve">a komparace </w:t>
      </w:r>
      <w:r w:rsidR="006A4F91" w:rsidRPr="00A971D1">
        <w:rPr>
          <w:rFonts w:ascii="Calibri" w:hAnsi="Calibri" w:cs="Calibri"/>
          <w:sz w:val="24"/>
          <w:szCs w:val="24"/>
        </w:rPr>
        <w:t xml:space="preserve">komunikace </w:t>
      </w:r>
      <w:r w:rsidR="008F3A5E" w:rsidRPr="00A971D1">
        <w:rPr>
          <w:rFonts w:ascii="Calibri" w:hAnsi="Calibri" w:cs="Calibri"/>
          <w:sz w:val="24"/>
          <w:szCs w:val="24"/>
        </w:rPr>
        <w:t xml:space="preserve">a mediálních produktů </w:t>
      </w:r>
      <w:r w:rsidR="006A4F91" w:rsidRPr="00A971D1">
        <w:rPr>
          <w:rFonts w:ascii="Calibri" w:hAnsi="Calibri" w:cs="Calibri"/>
          <w:sz w:val="24"/>
          <w:szCs w:val="24"/>
        </w:rPr>
        <w:t>na sociálních sítích</w:t>
      </w:r>
      <w:r w:rsidR="008F3A5E" w:rsidRPr="00A971D1">
        <w:rPr>
          <w:rFonts w:ascii="Calibri" w:hAnsi="Calibri" w:cs="Calibri"/>
          <w:sz w:val="24"/>
          <w:szCs w:val="24"/>
        </w:rPr>
        <w:t>, které vyu</w:t>
      </w:r>
      <w:r w:rsidR="00A15045" w:rsidRPr="00A971D1">
        <w:rPr>
          <w:rFonts w:ascii="Calibri" w:hAnsi="Calibri" w:cs="Calibri"/>
          <w:sz w:val="24"/>
          <w:szCs w:val="24"/>
        </w:rPr>
        <w:t>žívají velikostí a postavením</w:t>
      </w:r>
      <w:r w:rsidR="00B2595B" w:rsidRPr="00A971D1">
        <w:rPr>
          <w:rFonts w:ascii="Calibri" w:hAnsi="Calibri" w:cs="Calibri"/>
          <w:sz w:val="24"/>
          <w:szCs w:val="24"/>
        </w:rPr>
        <w:t xml:space="preserve"> srovnatelná města v ČR, </w:t>
      </w:r>
      <w:r w:rsidR="0088090E" w:rsidRPr="00A971D1">
        <w:rPr>
          <w:rFonts w:ascii="Calibri" w:hAnsi="Calibri" w:cs="Calibri"/>
          <w:sz w:val="24"/>
          <w:szCs w:val="24"/>
        </w:rPr>
        <w:t xml:space="preserve">například </w:t>
      </w:r>
      <w:r w:rsidR="00B2595B" w:rsidRPr="00A971D1">
        <w:rPr>
          <w:rFonts w:ascii="Calibri" w:hAnsi="Calibri" w:cs="Calibri"/>
          <w:sz w:val="24"/>
          <w:szCs w:val="24"/>
        </w:rPr>
        <w:t>Brno</w:t>
      </w:r>
      <w:r w:rsidR="0088090E" w:rsidRPr="00A971D1">
        <w:rPr>
          <w:rFonts w:ascii="Calibri" w:hAnsi="Calibri" w:cs="Calibri"/>
          <w:sz w:val="24"/>
          <w:szCs w:val="24"/>
        </w:rPr>
        <w:t xml:space="preserve"> nebo</w:t>
      </w:r>
      <w:r w:rsidR="00B2595B" w:rsidRPr="00A971D1">
        <w:rPr>
          <w:rFonts w:ascii="Calibri" w:hAnsi="Calibri" w:cs="Calibri"/>
          <w:sz w:val="24"/>
          <w:szCs w:val="24"/>
        </w:rPr>
        <w:t xml:space="preserve"> Ostrava</w:t>
      </w:r>
      <w:r w:rsidR="008365CB" w:rsidRPr="00A971D1">
        <w:rPr>
          <w:rFonts w:ascii="Calibri" w:hAnsi="Calibri" w:cs="Calibri"/>
          <w:sz w:val="24"/>
          <w:szCs w:val="24"/>
        </w:rPr>
        <w:t>.</w:t>
      </w:r>
    </w:p>
    <w:p w14:paraId="718E43A9" w14:textId="3E5254E7" w:rsidR="00AD10B0" w:rsidRPr="005F0F16" w:rsidRDefault="00C17486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Existují práce a výzkumy, </w:t>
      </w:r>
      <w:r w:rsidRPr="005F0F16">
        <w:rPr>
          <w:rFonts w:ascii="Calibri" w:hAnsi="Calibri" w:cs="Calibri"/>
          <w:sz w:val="24"/>
          <w:szCs w:val="24"/>
        </w:rPr>
        <w:t>které posuzují e</w:t>
      </w:r>
      <w:r w:rsidRPr="000B40F0">
        <w:rPr>
          <w:rFonts w:asciiTheme="minorHAnsi" w:hAnsiTheme="minorHAnsi" w:cstheme="minorHAnsi"/>
          <w:sz w:val="24"/>
          <w:szCs w:val="24"/>
        </w:rPr>
        <w:t>fektivit</w:t>
      </w:r>
      <w:r w:rsidRPr="005F0F16">
        <w:rPr>
          <w:rFonts w:asciiTheme="minorHAnsi" w:hAnsiTheme="minorHAnsi" w:cstheme="minorHAnsi"/>
          <w:sz w:val="24"/>
          <w:szCs w:val="24"/>
        </w:rPr>
        <w:t>u</w:t>
      </w:r>
      <w:r w:rsidRPr="000B40F0">
        <w:rPr>
          <w:rFonts w:asciiTheme="minorHAnsi" w:hAnsiTheme="minorHAnsi" w:cstheme="minorHAnsi"/>
          <w:sz w:val="24"/>
          <w:szCs w:val="24"/>
        </w:rPr>
        <w:t xml:space="preserve"> komunikace</w:t>
      </w:r>
      <w:r w:rsidRPr="005F0F16">
        <w:rPr>
          <w:rFonts w:asciiTheme="minorHAnsi" w:hAnsiTheme="minorHAnsi" w:cstheme="minorHAnsi"/>
          <w:sz w:val="24"/>
          <w:szCs w:val="24"/>
        </w:rPr>
        <w:t xml:space="preserve"> </w:t>
      </w:r>
      <w:r w:rsidR="00ED0CC9" w:rsidRPr="005F0F16">
        <w:rPr>
          <w:rFonts w:asciiTheme="minorHAnsi" w:hAnsiTheme="minorHAnsi" w:cstheme="minorHAnsi"/>
          <w:sz w:val="24"/>
          <w:szCs w:val="24"/>
        </w:rPr>
        <w:t xml:space="preserve">na sociálních sítích </w:t>
      </w:r>
      <w:r w:rsidR="00ED0CC9">
        <w:rPr>
          <w:rFonts w:asciiTheme="minorHAnsi" w:hAnsiTheme="minorHAnsi" w:cstheme="minorHAnsi"/>
          <w:sz w:val="24"/>
          <w:szCs w:val="24"/>
        </w:rPr>
        <w:t xml:space="preserve">u </w:t>
      </w:r>
      <w:r w:rsidR="005F0F16" w:rsidRPr="005F0F16">
        <w:rPr>
          <w:rFonts w:asciiTheme="minorHAnsi" w:hAnsiTheme="minorHAnsi" w:cstheme="minorHAnsi"/>
          <w:sz w:val="24"/>
          <w:szCs w:val="24"/>
        </w:rPr>
        <w:t>srovnatelně velkých měst</w:t>
      </w:r>
      <w:r w:rsidR="004360CA">
        <w:rPr>
          <w:rFonts w:asciiTheme="minorHAnsi" w:hAnsiTheme="minorHAnsi" w:cstheme="minorHAnsi"/>
          <w:sz w:val="24"/>
          <w:szCs w:val="24"/>
        </w:rPr>
        <w:t xml:space="preserve"> </w:t>
      </w:r>
      <w:r w:rsidR="004360CA" w:rsidRPr="005F0F16">
        <w:rPr>
          <w:rFonts w:asciiTheme="minorHAnsi" w:hAnsiTheme="minorHAnsi" w:cstheme="minorHAnsi"/>
          <w:sz w:val="24"/>
          <w:szCs w:val="24"/>
        </w:rPr>
        <w:t>v ČR</w:t>
      </w:r>
      <w:r w:rsidR="005F0F16">
        <w:rPr>
          <w:rFonts w:asciiTheme="minorHAnsi" w:hAnsiTheme="minorHAnsi" w:cstheme="minorHAnsi"/>
          <w:sz w:val="24"/>
          <w:szCs w:val="24"/>
        </w:rPr>
        <w:t xml:space="preserve"> ja</w:t>
      </w:r>
      <w:r w:rsidR="00173599">
        <w:rPr>
          <w:rFonts w:asciiTheme="minorHAnsi" w:hAnsiTheme="minorHAnsi" w:cstheme="minorHAnsi"/>
          <w:sz w:val="24"/>
          <w:szCs w:val="24"/>
        </w:rPr>
        <w:t>ko</w:t>
      </w:r>
      <w:r w:rsidR="005F0F16">
        <w:rPr>
          <w:rFonts w:asciiTheme="minorHAnsi" w:hAnsiTheme="minorHAnsi" w:cstheme="minorHAnsi"/>
          <w:sz w:val="24"/>
          <w:szCs w:val="24"/>
        </w:rPr>
        <w:t xml:space="preserve"> Olomouc</w:t>
      </w:r>
      <w:r w:rsidR="004918B5" w:rsidRPr="005F0F16">
        <w:rPr>
          <w:rFonts w:asciiTheme="minorHAnsi" w:hAnsiTheme="minorHAnsi" w:cstheme="minorHAnsi"/>
          <w:sz w:val="24"/>
          <w:szCs w:val="24"/>
        </w:rPr>
        <w:t>. Pokud ano</w:t>
      </w:r>
      <w:r w:rsidR="00132751" w:rsidRPr="005F0F16">
        <w:rPr>
          <w:rFonts w:asciiTheme="minorHAnsi" w:hAnsiTheme="minorHAnsi" w:cstheme="minorHAnsi"/>
          <w:sz w:val="24"/>
          <w:szCs w:val="24"/>
        </w:rPr>
        <w:t>, jak</w:t>
      </w:r>
      <w:r w:rsidR="003C4B5B" w:rsidRPr="005F0F16">
        <w:rPr>
          <w:rFonts w:asciiTheme="minorHAnsi" w:hAnsiTheme="minorHAnsi" w:cstheme="minorHAnsi"/>
          <w:sz w:val="24"/>
          <w:szCs w:val="24"/>
        </w:rPr>
        <w:t xml:space="preserve"> je </w:t>
      </w:r>
      <w:r w:rsidR="00D7652F">
        <w:rPr>
          <w:rFonts w:asciiTheme="minorHAnsi" w:hAnsiTheme="minorHAnsi" w:cstheme="minorHAnsi"/>
          <w:sz w:val="24"/>
          <w:szCs w:val="24"/>
        </w:rPr>
        <w:t xml:space="preserve">tato komunikace veřejností </w:t>
      </w:r>
      <w:r w:rsidR="003C4B5B" w:rsidRPr="005F0F16">
        <w:rPr>
          <w:rFonts w:asciiTheme="minorHAnsi" w:hAnsiTheme="minorHAnsi" w:cstheme="minorHAnsi"/>
          <w:sz w:val="24"/>
          <w:szCs w:val="24"/>
        </w:rPr>
        <w:t>hodnocena?</w:t>
      </w:r>
    </w:p>
    <w:p w14:paraId="7544639B" w14:textId="77777777" w:rsidR="00740C55" w:rsidRPr="005F0F16" w:rsidRDefault="00740C55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</w:p>
    <w:p w14:paraId="09926272" w14:textId="089FCB3C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lastRenderedPageBreak/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___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je/není plagiát.</w:t>
      </w:r>
    </w:p>
    <w:p w14:paraId="4FD7551A" w14:textId="160E419A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907B9A" w:rsidRPr="00907B9A">
        <w:rPr>
          <w:rFonts w:ascii="Calibri" w:hAnsi="Calibri" w:cs="Calibri"/>
          <w:sz w:val="24"/>
          <w:szCs w:val="24"/>
        </w:rPr>
        <w:t>&lt;&lt;&lt;</w:t>
      </w:r>
      <w:r w:rsidR="00B47B96">
        <w:rPr>
          <w:rFonts w:ascii="Calibri" w:hAnsi="Calibri" w:cs="Calibri"/>
          <w:sz w:val="24"/>
          <w:szCs w:val="24"/>
        </w:rPr>
        <w:t>9</w:t>
      </w:r>
      <w:r w:rsidR="00096075">
        <w:rPr>
          <w:rFonts w:ascii="Calibri" w:hAnsi="Calibri" w:cs="Calibri"/>
          <w:sz w:val="24"/>
          <w:szCs w:val="24"/>
        </w:rPr>
        <w:t>.5.2025</w:t>
      </w:r>
      <w:r w:rsidR="00907B9A" w:rsidRPr="00907B9A">
        <w:rPr>
          <w:rFonts w:ascii="Calibri" w:hAnsi="Calibri" w:cs="Calibri"/>
          <w:sz w:val="24"/>
          <w:szCs w:val="24"/>
        </w:rPr>
        <w:t>&gt;&gt;&gt;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8B81C" w14:textId="77777777" w:rsidR="00F70983" w:rsidRDefault="00F70983">
      <w:r>
        <w:separator/>
      </w:r>
    </w:p>
  </w:endnote>
  <w:endnote w:type="continuationSeparator" w:id="0">
    <w:p w14:paraId="70C502FB" w14:textId="77777777" w:rsidR="00F70983" w:rsidRDefault="00F70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57487" w14:textId="77777777" w:rsidR="00F70983" w:rsidRDefault="00F70983">
      <w:r>
        <w:separator/>
      </w:r>
    </w:p>
  </w:footnote>
  <w:footnote w:type="continuationSeparator" w:id="0">
    <w:p w14:paraId="49C764F2" w14:textId="77777777" w:rsidR="00F70983" w:rsidRDefault="00F70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9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25DD"/>
    <w:rsid w:val="00024E78"/>
    <w:rsid w:val="0002590F"/>
    <w:rsid w:val="00031A6C"/>
    <w:rsid w:val="00031BE1"/>
    <w:rsid w:val="000402A0"/>
    <w:rsid w:val="000418AC"/>
    <w:rsid w:val="000505A4"/>
    <w:rsid w:val="000524FE"/>
    <w:rsid w:val="00052AC8"/>
    <w:rsid w:val="00052BAB"/>
    <w:rsid w:val="000553BA"/>
    <w:rsid w:val="00071FF1"/>
    <w:rsid w:val="00082523"/>
    <w:rsid w:val="00085B76"/>
    <w:rsid w:val="00096075"/>
    <w:rsid w:val="000977DC"/>
    <w:rsid w:val="000B3F5D"/>
    <w:rsid w:val="000C0456"/>
    <w:rsid w:val="000D7E23"/>
    <w:rsid w:val="000E00D0"/>
    <w:rsid w:val="000E0C99"/>
    <w:rsid w:val="000E1F09"/>
    <w:rsid w:val="000E410E"/>
    <w:rsid w:val="000E44F6"/>
    <w:rsid w:val="00100095"/>
    <w:rsid w:val="0012179B"/>
    <w:rsid w:val="00121D5B"/>
    <w:rsid w:val="00131982"/>
    <w:rsid w:val="00132751"/>
    <w:rsid w:val="0013588D"/>
    <w:rsid w:val="0014316C"/>
    <w:rsid w:val="00147C9F"/>
    <w:rsid w:val="00154F6D"/>
    <w:rsid w:val="00171E88"/>
    <w:rsid w:val="00173599"/>
    <w:rsid w:val="001827B1"/>
    <w:rsid w:val="00192547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57D39"/>
    <w:rsid w:val="002616B5"/>
    <w:rsid w:val="0026323D"/>
    <w:rsid w:val="0026381D"/>
    <w:rsid w:val="0027357F"/>
    <w:rsid w:val="00273880"/>
    <w:rsid w:val="00275E4F"/>
    <w:rsid w:val="00277CCC"/>
    <w:rsid w:val="0028399C"/>
    <w:rsid w:val="00287CA8"/>
    <w:rsid w:val="002A2209"/>
    <w:rsid w:val="002A6B01"/>
    <w:rsid w:val="002B07FF"/>
    <w:rsid w:val="002B2FE4"/>
    <w:rsid w:val="002B3967"/>
    <w:rsid w:val="002B786A"/>
    <w:rsid w:val="002C44EF"/>
    <w:rsid w:val="002C477B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41E9E"/>
    <w:rsid w:val="00350C16"/>
    <w:rsid w:val="00370576"/>
    <w:rsid w:val="00380CCA"/>
    <w:rsid w:val="00383E5D"/>
    <w:rsid w:val="003868F7"/>
    <w:rsid w:val="0039468B"/>
    <w:rsid w:val="00395D72"/>
    <w:rsid w:val="003B043B"/>
    <w:rsid w:val="003B33D3"/>
    <w:rsid w:val="003B6F1E"/>
    <w:rsid w:val="003C4B5B"/>
    <w:rsid w:val="003D0023"/>
    <w:rsid w:val="003D1AA1"/>
    <w:rsid w:val="003F6B62"/>
    <w:rsid w:val="00406A5C"/>
    <w:rsid w:val="00407767"/>
    <w:rsid w:val="004108F6"/>
    <w:rsid w:val="0042394D"/>
    <w:rsid w:val="00425C51"/>
    <w:rsid w:val="004360CA"/>
    <w:rsid w:val="00464666"/>
    <w:rsid w:val="0047669B"/>
    <w:rsid w:val="00476CB0"/>
    <w:rsid w:val="00484267"/>
    <w:rsid w:val="0048773E"/>
    <w:rsid w:val="004918B5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1F5"/>
    <w:rsid w:val="00515A76"/>
    <w:rsid w:val="00516452"/>
    <w:rsid w:val="00520C6A"/>
    <w:rsid w:val="00521837"/>
    <w:rsid w:val="005317DB"/>
    <w:rsid w:val="0055737D"/>
    <w:rsid w:val="0056686A"/>
    <w:rsid w:val="005701F6"/>
    <w:rsid w:val="00580ED8"/>
    <w:rsid w:val="0058115C"/>
    <w:rsid w:val="00581EDF"/>
    <w:rsid w:val="005820B2"/>
    <w:rsid w:val="005934FB"/>
    <w:rsid w:val="00595345"/>
    <w:rsid w:val="005975B0"/>
    <w:rsid w:val="005B240E"/>
    <w:rsid w:val="005B2CF0"/>
    <w:rsid w:val="005D6260"/>
    <w:rsid w:val="005E1DEF"/>
    <w:rsid w:val="005E78E0"/>
    <w:rsid w:val="005F0F16"/>
    <w:rsid w:val="005F65E0"/>
    <w:rsid w:val="00600872"/>
    <w:rsid w:val="00621FE1"/>
    <w:rsid w:val="0062302C"/>
    <w:rsid w:val="0062665E"/>
    <w:rsid w:val="00627031"/>
    <w:rsid w:val="006303CC"/>
    <w:rsid w:val="006357A7"/>
    <w:rsid w:val="006372C6"/>
    <w:rsid w:val="00637F98"/>
    <w:rsid w:val="0065496E"/>
    <w:rsid w:val="00656E35"/>
    <w:rsid w:val="00657703"/>
    <w:rsid w:val="00657F7B"/>
    <w:rsid w:val="006A14D7"/>
    <w:rsid w:val="006A4B26"/>
    <w:rsid w:val="006A4F91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40C55"/>
    <w:rsid w:val="00744AF9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4C10"/>
    <w:rsid w:val="007C6BF0"/>
    <w:rsid w:val="007D31B4"/>
    <w:rsid w:val="007E1118"/>
    <w:rsid w:val="007E1CB9"/>
    <w:rsid w:val="008025C4"/>
    <w:rsid w:val="00803F20"/>
    <w:rsid w:val="00817E54"/>
    <w:rsid w:val="008222F2"/>
    <w:rsid w:val="008242D2"/>
    <w:rsid w:val="00836538"/>
    <w:rsid w:val="008365CB"/>
    <w:rsid w:val="00841242"/>
    <w:rsid w:val="00845234"/>
    <w:rsid w:val="0085026C"/>
    <w:rsid w:val="00854A44"/>
    <w:rsid w:val="00856C0C"/>
    <w:rsid w:val="00863558"/>
    <w:rsid w:val="00872EBB"/>
    <w:rsid w:val="0088090E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3A5E"/>
    <w:rsid w:val="008F54B9"/>
    <w:rsid w:val="00907B9A"/>
    <w:rsid w:val="009109F6"/>
    <w:rsid w:val="00922C12"/>
    <w:rsid w:val="009249A5"/>
    <w:rsid w:val="00931B48"/>
    <w:rsid w:val="009378F2"/>
    <w:rsid w:val="00942F8E"/>
    <w:rsid w:val="009558C7"/>
    <w:rsid w:val="00973462"/>
    <w:rsid w:val="009748BA"/>
    <w:rsid w:val="009903E3"/>
    <w:rsid w:val="00992281"/>
    <w:rsid w:val="009B3F58"/>
    <w:rsid w:val="009C1B54"/>
    <w:rsid w:val="009C2D1F"/>
    <w:rsid w:val="009C3F2F"/>
    <w:rsid w:val="009D67D5"/>
    <w:rsid w:val="009D7FA3"/>
    <w:rsid w:val="009E0253"/>
    <w:rsid w:val="009E6BEB"/>
    <w:rsid w:val="009E706E"/>
    <w:rsid w:val="009F3CF9"/>
    <w:rsid w:val="009F6C9F"/>
    <w:rsid w:val="00A01C5D"/>
    <w:rsid w:val="00A03920"/>
    <w:rsid w:val="00A127ED"/>
    <w:rsid w:val="00A15045"/>
    <w:rsid w:val="00A2665F"/>
    <w:rsid w:val="00A27F78"/>
    <w:rsid w:val="00A30E3C"/>
    <w:rsid w:val="00A319A8"/>
    <w:rsid w:val="00A3370F"/>
    <w:rsid w:val="00A53EB6"/>
    <w:rsid w:val="00A6102C"/>
    <w:rsid w:val="00A627D5"/>
    <w:rsid w:val="00A668EE"/>
    <w:rsid w:val="00A734B8"/>
    <w:rsid w:val="00A7396E"/>
    <w:rsid w:val="00A80566"/>
    <w:rsid w:val="00A811EC"/>
    <w:rsid w:val="00A81DD0"/>
    <w:rsid w:val="00A937FC"/>
    <w:rsid w:val="00A971D1"/>
    <w:rsid w:val="00AA09BC"/>
    <w:rsid w:val="00AC0287"/>
    <w:rsid w:val="00AD10B0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2595B"/>
    <w:rsid w:val="00B302A7"/>
    <w:rsid w:val="00B3345C"/>
    <w:rsid w:val="00B45D5B"/>
    <w:rsid w:val="00B47B96"/>
    <w:rsid w:val="00B50161"/>
    <w:rsid w:val="00B5070B"/>
    <w:rsid w:val="00B559B0"/>
    <w:rsid w:val="00B57DA5"/>
    <w:rsid w:val="00B629E6"/>
    <w:rsid w:val="00B63737"/>
    <w:rsid w:val="00B67482"/>
    <w:rsid w:val="00B70C05"/>
    <w:rsid w:val="00B759EF"/>
    <w:rsid w:val="00B808B9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17486"/>
    <w:rsid w:val="00C23DA2"/>
    <w:rsid w:val="00C26B01"/>
    <w:rsid w:val="00C431E8"/>
    <w:rsid w:val="00C47F7E"/>
    <w:rsid w:val="00C6091C"/>
    <w:rsid w:val="00C66161"/>
    <w:rsid w:val="00C7046F"/>
    <w:rsid w:val="00C70D79"/>
    <w:rsid w:val="00C75DA8"/>
    <w:rsid w:val="00C83B7F"/>
    <w:rsid w:val="00C92A78"/>
    <w:rsid w:val="00CB17A6"/>
    <w:rsid w:val="00CB25EC"/>
    <w:rsid w:val="00CB5F99"/>
    <w:rsid w:val="00CC2D29"/>
    <w:rsid w:val="00CC72DF"/>
    <w:rsid w:val="00CD06B9"/>
    <w:rsid w:val="00CD0EC4"/>
    <w:rsid w:val="00CD44EE"/>
    <w:rsid w:val="00CD61C9"/>
    <w:rsid w:val="00CE02D8"/>
    <w:rsid w:val="00CF6F04"/>
    <w:rsid w:val="00D02B3B"/>
    <w:rsid w:val="00D151E8"/>
    <w:rsid w:val="00D3075D"/>
    <w:rsid w:val="00D32A03"/>
    <w:rsid w:val="00D50E58"/>
    <w:rsid w:val="00D51FFA"/>
    <w:rsid w:val="00D6137B"/>
    <w:rsid w:val="00D6216C"/>
    <w:rsid w:val="00D6226A"/>
    <w:rsid w:val="00D7029A"/>
    <w:rsid w:val="00D74405"/>
    <w:rsid w:val="00D7652F"/>
    <w:rsid w:val="00D77699"/>
    <w:rsid w:val="00DA23AF"/>
    <w:rsid w:val="00DB0151"/>
    <w:rsid w:val="00DC00B4"/>
    <w:rsid w:val="00DC13C6"/>
    <w:rsid w:val="00DC30E1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2721D"/>
    <w:rsid w:val="00E31ACF"/>
    <w:rsid w:val="00E31C1B"/>
    <w:rsid w:val="00E337F0"/>
    <w:rsid w:val="00E34B70"/>
    <w:rsid w:val="00E35672"/>
    <w:rsid w:val="00E35E3C"/>
    <w:rsid w:val="00E45715"/>
    <w:rsid w:val="00E46B21"/>
    <w:rsid w:val="00E62741"/>
    <w:rsid w:val="00E62F8B"/>
    <w:rsid w:val="00E65FC8"/>
    <w:rsid w:val="00E66A01"/>
    <w:rsid w:val="00E72341"/>
    <w:rsid w:val="00E72471"/>
    <w:rsid w:val="00E7619B"/>
    <w:rsid w:val="00E81A1D"/>
    <w:rsid w:val="00E90C7F"/>
    <w:rsid w:val="00EA033D"/>
    <w:rsid w:val="00EA044B"/>
    <w:rsid w:val="00EA13D2"/>
    <w:rsid w:val="00EB5BBF"/>
    <w:rsid w:val="00EC3D50"/>
    <w:rsid w:val="00ED0CC9"/>
    <w:rsid w:val="00ED2FAD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70983"/>
    <w:rsid w:val="00F86541"/>
    <w:rsid w:val="00F92ED5"/>
    <w:rsid w:val="00FA6194"/>
    <w:rsid w:val="00FA7A3E"/>
    <w:rsid w:val="00FB0B0D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1717</Characters>
  <Application>Microsoft Office Word</Application>
  <DocSecurity>0</DocSecurity>
  <Lines>14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Kateřina Králíková</cp:lastModifiedBy>
  <cp:revision>2</cp:revision>
  <cp:lastPrinted>2010-04-15T13:27:00Z</cp:lastPrinted>
  <dcterms:created xsi:type="dcterms:W3CDTF">2025-05-13T12:13:00Z</dcterms:created>
  <dcterms:modified xsi:type="dcterms:W3CDTF">2025-05-13T12:13:00Z</dcterms:modified>
</cp:coreProperties>
</file>