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F498A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C27A1F">
        <w:rPr>
          <w:b/>
          <w:i/>
          <w:sz w:val="22"/>
          <w:szCs w:val="22"/>
        </w:rPr>
        <w:t xml:space="preserve">Bc. Veronika </w:t>
      </w:r>
      <w:r w:rsidR="000716D2">
        <w:rPr>
          <w:b/>
          <w:i/>
          <w:sz w:val="22"/>
          <w:szCs w:val="22"/>
        </w:rPr>
        <w:t>Lekavá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F498A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0716D2">
        <w:rPr>
          <w:b/>
          <w:i/>
          <w:sz w:val="22"/>
          <w:szCs w:val="22"/>
        </w:rPr>
        <w:t>Ing. Petr Novák,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0716D2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C27A1F">
        <w:rPr>
          <w:b/>
          <w:i/>
          <w:sz w:val="22"/>
          <w:szCs w:val="22"/>
        </w:rPr>
        <w:t>Projekt využití nástrojů controllingu pro ekonomické řízení ve firmě ABC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bookmarkStart w:id="7" w:name="_GoBack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b/>
                <w:snapToGrid w:val="0"/>
                <w:color w:val="000000"/>
              </w:rPr>
            </w:r>
            <w:r w:rsidR="00BF49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229E">
              <w:rPr>
                <w:b/>
                <w:snapToGrid w:val="0"/>
                <w:color w:val="000000"/>
              </w:rPr>
            </w:r>
            <w:r w:rsidR="00BF49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b/>
                <w:snapToGrid w:val="0"/>
                <w:color w:val="000000"/>
              </w:rPr>
            </w:r>
            <w:r w:rsidR="00BF49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b/>
                <w:snapToGrid w:val="0"/>
                <w:color w:val="000000"/>
              </w:rPr>
            </w:r>
            <w:r w:rsidR="00BF49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b/>
                <w:snapToGrid w:val="0"/>
                <w:color w:val="000000"/>
              </w:rPr>
            </w:r>
            <w:r w:rsidR="00BF49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b/>
                <w:snapToGrid w:val="0"/>
                <w:color w:val="000000"/>
              </w:rPr>
            </w:r>
            <w:r w:rsidR="00BF49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F498A">
              <w:rPr>
                <w:snapToGrid w:val="0"/>
                <w:color w:val="000000"/>
              </w:rPr>
            </w:r>
            <w:r w:rsidR="00BF49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20229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90D61">
              <w:rPr>
                <w:b/>
                <w:noProof/>
                <w:snapToGrid w:val="0"/>
                <w:color w:val="000000"/>
              </w:rPr>
              <w:t>2</w:t>
            </w:r>
            <w:r w:rsidR="0020229E">
              <w:rPr>
                <w:b/>
                <w:noProof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90D61" w:rsidRPr="00190D61" w:rsidRDefault="0024111B" w:rsidP="00190D6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90D61" w:rsidRPr="00190D61">
        <w:rPr>
          <w:i/>
        </w:rPr>
        <w:t>Předložená DP je standardní prací na téma implementace controllingových nástrojů do firmy. Autorka vychází z teoretické literární rešerše, která však mohla být obsáhlejší a více se zabývat jednotlivými operativními nástroji controllingu. V logické návaznosti pak pokračuje část analytická, ze které vyplynuly jasné pozitiva a negativa současného stavu řízení a controllingu, z kterých se pak odvíjí řešení projektové části. Samotná projektová část je pak standardní aplikací nástrojů controllingu ke zlepšení problémových oblastí</w:t>
      </w:r>
      <w:r w:rsidR="0068091B">
        <w:rPr>
          <w:i/>
        </w:rPr>
        <w:t>.</w:t>
      </w:r>
      <w:r w:rsidR="00190D61" w:rsidRPr="00190D61">
        <w:rPr>
          <w:i/>
        </w:rPr>
        <w:t xml:space="preserve"> </w:t>
      </w:r>
      <w:r w:rsidR="0068091B">
        <w:rPr>
          <w:i/>
        </w:rPr>
        <w:t>J</w:t>
      </w:r>
      <w:r w:rsidR="00190D61" w:rsidRPr="00190D61">
        <w:rPr>
          <w:i/>
        </w:rPr>
        <w:t xml:space="preserve">edná </w:t>
      </w:r>
      <w:r w:rsidR="0068091B">
        <w:rPr>
          <w:i/>
        </w:rPr>
        <w:t xml:space="preserve">se </w:t>
      </w:r>
      <w:r w:rsidR="00190D61" w:rsidRPr="00190D61">
        <w:rPr>
          <w:i/>
        </w:rPr>
        <w:t xml:space="preserve">spíše o jednodušší návrhy, nicméně </w:t>
      </w:r>
      <w:r w:rsidR="00190D61" w:rsidRPr="00190D61">
        <w:rPr>
          <w:i/>
        </w:rPr>
        <w:lastRenderedPageBreak/>
        <w:t>adekvátní zjištěným problémům. Na závěr autorka provedla zhodnocení projektu, jeho ekonomické náročnosti a určila také přínosy a rizika projektu.</w:t>
      </w:r>
    </w:p>
    <w:p w:rsidR="00190D61" w:rsidRDefault="00190D61" w:rsidP="00190D61">
      <w:pPr>
        <w:rPr>
          <w:i/>
        </w:rPr>
      </w:pPr>
      <w:r w:rsidRPr="00190D61">
        <w:rPr>
          <w:i/>
        </w:rPr>
        <w:t>Celkově práci považuji za průměrnou a doporučuji ji k</w:t>
      </w:r>
      <w:r>
        <w:rPr>
          <w:i/>
        </w:rPr>
        <w:t> </w:t>
      </w:r>
      <w:r w:rsidRPr="00190D61">
        <w:rPr>
          <w:i/>
        </w:rPr>
        <w:t>obhajobě</w:t>
      </w:r>
      <w:r>
        <w:rPr>
          <w:i/>
        </w:rPr>
        <w:t>.</w:t>
      </w:r>
    </w:p>
    <w:p w:rsidR="00190D61" w:rsidRDefault="00190D61" w:rsidP="00750650">
      <w:pPr>
        <w:rPr>
          <w:i/>
          <w:noProof/>
        </w:rPr>
      </w:pPr>
    </w:p>
    <w:p w:rsidR="00D04F55" w:rsidRDefault="00D04F55" w:rsidP="00750650">
      <w:pPr>
        <w:rPr>
          <w:i/>
          <w:noProof/>
        </w:rPr>
      </w:pPr>
      <w:r>
        <w:rPr>
          <w:i/>
          <w:noProof/>
        </w:rPr>
        <w:t>1) Jakým způsobem bude vybrán nový pracovník na pozici Controllera? Dokážete konkretizovat, jaké úkoly by měl mít controller na starosti a vztáhnout je k jeho časovému fondu?</w:t>
      </w:r>
    </w:p>
    <w:p w:rsidR="00845B98" w:rsidRPr="00AE58C9" w:rsidRDefault="00D04F55" w:rsidP="00750650">
      <w:pPr>
        <w:rPr>
          <w:i/>
        </w:rPr>
      </w:pPr>
      <w:r>
        <w:rPr>
          <w:i/>
          <w:noProof/>
        </w:rPr>
        <w:t>2) Rozeberte podrobněji návrh klouzavého plánování. Bude se toto týkat pouze vybraných pložek (viz. tab. 9) nebo celého systému operativních plánů?</w:t>
      </w:r>
      <w:r w:rsidR="0024111B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F498A">
        <w:rPr>
          <w:i/>
        </w:rPr>
      </w:r>
      <w:r w:rsidR="00BF498A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F498A">
        <w:rPr>
          <w:i/>
        </w:rPr>
      </w:r>
      <w:r w:rsidR="00BF498A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190D61">
        <w:rPr>
          <w:i/>
          <w:noProof/>
        </w:rPr>
        <w:t>4.5.2015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F498A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CC4" w:rsidRDefault="00BF3CC4">
      <w:r>
        <w:separator/>
      </w:r>
    </w:p>
  </w:endnote>
  <w:endnote w:type="continuationSeparator" w:id="0">
    <w:p w:rsidR="00BF3CC4" w:rsidRDefault="00BF3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CC4" w:rsidRDefault="00BF3CC4">
      <w:r>
        <w:separator/>
      </w:r>
    </w:p>
  </w:footnote>
  <w:footnote w:type="continuationSeparator" w:id="0">
    <w:p w:rsidR="00BF3CC4" w:rsidRDefault="00BF3CC4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16D2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90D61"/>
    <w:rsid w:val="001A6F9F"/>
    <w:rsid w:val="001B5B85"/>
    <w:rsid w:val="001C1C93"/>
    <w:rsid w:val="001D610C"/>
    <w:rsid w:val="001E0D4A"/>
    <w:rsid w:val="0020229E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4AFC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8091B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498A"/>
    <w:rsid w:val="00BF6B5D"/>
    <w:rsid w:val="00C2327A"/>
    <w:rsid w:val="00C27A1F"/>
    <w:rsid w:val="00C30044"/>
    <w:rsid w:val="00C447A8"/>
    <w:rsid w:val="00C70E25"/>
    <w:rsid w:val="00C71611"/>
    <w:rsid w:val="00C72298"/>
    <w:rsid w:val="00C9306F"/>
    <w:rsid w:val="00CB4E27"/>
    <w:rsid w:val="00CD1219"/>
    <w:rsid w:val="00CE4F35"/>
    <w:rsid w:val="00D04F5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92D9A30-136E-474B-A412-ABD2F4628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27A1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7A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FA458B7-7A6E-41C6-BFA5-6483EC002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633</Words>
  <Characters>3739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Novák Petr</cp:lastModifiedBy>
  <cp:revision>9</cp:revision>
  <cp:lastPrinted>2015-05-11T05:47:00Z</cp:lastPrinted>
  <dcterms:created xsi:type="dcterms:W3CDTF">2015-05-04T07:30:00Z</dcterms:created>
  <dcterms:modified xsi:type="dcterms:W3CDTF">2015-05-11T05:57:00Z</dcterms:modified>
</cp:coreProperties>
</file>