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5E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Vašků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5E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Multikulturní společnost v České republice z pohledu žáků 2. </w:t>
            </w:r>
            <w:r w:rsidR="009B3CE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D5E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5E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5E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42A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242AE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9B3CE7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3353E0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9B3CE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B3CE7" w:rsidP="00500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zaměřena na v současné do</w:t>
            </w:r>
            <w:r w:rsidR="0076784B">
              <w:rPr>
                <w:sz w:val="22"/>
                <w:szCs w:val="22"/>
              </w:rPr>
              <w:t xml:space="preserve">bě velice aktuální téma, které je zasazeno do prostředí základní školy. </w:t>
            </w:r>
          </w:p>
          <w:p w:rsidR="00B411DB" w:rsidRDefault="000C52A9" w:rsidP="00500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A97177" w:rsidRDefault="00A97177" w:rsidP="00500F6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Vysoce aktuální téma.</w:t>
            </w:r>
          </w:p>
          <w:p w:rsidR="00A97177" w:rsidRDefault="00A97177" w:rsidP="00500F6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komplexní popsání dané problematiky.</w:t>
            </w:r>
          </w:p>
          <w:p w:rsidR="000C52A9" w:rsidRDefault="000C52A9" w:rsidP="00500F6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rámci bakalářské práce operacionalizuje základní koncepty, se kterými dále pracováno.</w:t>
            </w:r>
          </w:p>
          <w:p w:rsidR="00B411DB" w:rsidRDefault="00500F6E" w:rsidP="00A97177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popsání designu výzkumu.</w:t>
            </w:r>
          </w:p>
          <w:p w:rsidR="00B411DB" w:rsidRPr="0014726A" w:rsidRDefault="00A97177" w:rsidP="00500F6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Formulování doporučení pro praxi.</w:t>
            </w:r>
            <w:bookmarkStart w:id="0" w:name="_GoBack"/>
            <w:bookmarkEnd w:id="0"/>
          </w:p>
          <w:p w:rsidR="00B411DB" w:rsidRDefault="000C52A9" w:rsidP="00500F6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0C52A9" w:rsidRDefault="000C52A9" w:rsidP="00500F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</w:t>
            </w:r>
            <w:r w:rsidR="00A97177">
              <w:rPr>
                <w:sz w:val="22"/>
                <w:szCs w:val="22"/>
              </w:rPr>
              <w:t>číslování stránek</w:t>
            </w:r>
            <w:r>
              <w:rPr>
                <w:sz w:val="22"/>
                <w:szCs w:val="22"/>
              </w:rPr>
              <w:t xml:space="preserve"> (resp. text není vložen do šablony pro vypracování závěrečných p</w:t>
            </w:r>
            <w:r w:rsidR="00A97177">
              <w:rPr>
                <w:sz w:val="22"/>
                <w:szCs w:val="22"/>
              </w:rPr>
              <w:t>rací) a stejně tak chybí číslování seznamu použitých zdrojů.</w:t>
            </w:r>
          </w:p>
          <w:p w:rsidR="000C52A9" w:rsidRDefault="00500F6E" w:rsidP="00500F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Ačkoli autorka adekvátně operacionalizuje základní koncepty, bohužel neuvádí, jak jsou </w:t>
            </w:r>
            <w:r w:rsidRPr="00500F6E">
              <w:rPr>
                <w:i/>
                <w:sz w:val="22"/>
                <w:szCs w:val="22"/>
              </w:rPr>
              <w:t xml:space="preserve">postoje </w:t>
            </w:r>
            <w:r>
              <w:rPr>
                <w:sz w:val="22"/>
                <w:szCs w:val="22"/>
              </w:rPr>
              <w:t>chápány ve vztahu k výzkumnému šetření (resp. pro účely bakalářské práce).</w:t>
            </w:r>
          </w:p>
          <w:p w:rsidR="00A50413" w:rsidRDefault="00A50413" w:rsidP="00500F6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přehlednost by bylo vhodnější v grafech uvádět buď pouze absolutní, nebo relativní četnosti.</w:t>
            </w:r>
          </w:p>
          <w:p w:rsidR="00B411DB" w:rsidRDefault="00A50413" w:rsidP="00A9717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Diskutabilní se jeví formulování některých položek v dotazníku (např. 1; 3) a dále vymezení první </w:t>
            </w:r>
            <w:r w:rsidR="00A97177">
              <w:rPr>
                <w:sz w:val="22"/>
                <w:szCs w:val="22"/>
              </w:rPr>
              <w:t xml:space="preserve">a druhé </w:t>
            </w:r>
            <w:r>
              <w:rPr>
                <w:sz w:val="22"/>
                <w:szCs w:val="22"/>
              </w:rPr>
              <w:t>hypotézy (resp. jej</w:t>
            </w:r>
            <w:r w:rsidR="00A97177">
              <w:rPr>
                <w:sz w:val="22"/>
                <w:szCs w:val="22"/>
              </w:rPr>
              <w:t xml:space="preserve">ich </w:t>
            </w:r>
            <w:proofErr w:type="spellStart"/>
            <w:r w:rsidR="00A97177">
              <w:rPr>
                <w:sz w:val="22"/>
                <w:szCs w:val="22"/>
              </w:rPr>
              <w:t>redundantnost</w:t>
            </w:r>
            <w:proofErr w:type="spellEnd"/>
            <w:r w:rsidR="00A97177">
              <w:rPr>
                <w:sz w:val="22"/>
                <w:szCs w:val="22"/>
              </w:rPr>
              <w:t>).</w:t>
            </w:r>
          </w:p>
          <w:p w:rsidR="00A97177" w:rsidRDefault="00A97177" w:rsidP="00A97177">
            <w:pPr>
              <w:jc w:val="both"/>
              <w:rPr>
                <w:sz w:val="22"/>
                <w:szCs w:val="22"/>
              </w:rPr>
            </w:pPr>
          </w:p>
          <w:p w:rsidR="00A97177" w:rsidRPr="00A97177" w:rsidRDefault="00A97177" w:rsidP="00A9717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splňuje požadavky standardně kladené na tento druh textu. Originálně zpracovává aktuální téma a přináší zajímavá zjištění. 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50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teoretických konceptů jste vycházela při formulování hypotéz?</w:t>
            </w:r>
          </w:p>
          <w:p w:rsidR="00A50413" w:rsidRDefault="00A50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metoda výběru výzkumného souboru?</w:t>
            </w:r>
          </w:p>
          <w:p w:rsidR="00B411DB" w:rsidRPr="00C50B27" w:rsidRDefault="00A50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Uveďte</w:t>
            </w:r>
            <w:r w:rsidR="00A9717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jakém základě byly vybrány národnostní menšiny v rámci položky dotazníku č. 1?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D5EEA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D5EEA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4F0" w:rsidRDefault="007D34F0">
      <w:r>
        <w:separator/>
      </w:r>
    </w:p>
  </w:endnote>
  <w:endnote w:type="continuationSeparator" w:id="0">
    <w:p w:rsidR="007D34F0" w:rsidRDefault="007D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4F0" w:rsidRDefault="007D34F0">
      <w:r>
        <w:separator/>
      </w:r>
    </w:p>
  </w:footnote>
  <w:footnote w:type="continuationSeparator" w:id="0">
    <w:p w:rsidR="007D34F0" w:rsidRDefault="007D34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223F3"/>
    <w:multiLevelType w:val="hybridMultilevel"/>
    <w:tmpl w:val="1B109D5A"/>
    <w:lvl w:ilvl="0" w:tplc="AB9AC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11067"/>
    <w:multiLevelType w:val="hybridMultilevel"/>
    <w:tmpl w:val="0314820C"/>
    <w:lvl w:ilvl="0" w:tplc="CD420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51C"/>
    <w:rsid w:val="000C52A9"/>
    <w:rsid w:val="000E2C47"/>
    <w:rsid w:val="0014726A"/>
    <w:rsid w:val="002230AD"/>
    <w:rsid w:val="00242AE3"/>
    <w:rsid w:val="003353E0"/>
    <w:rsid w:val="00362AB0"/>
    <w:rsid w:val="003F5DA2"/>
    <w:rsid w:val="00500F6E"/>
    <w:rsid w:val="00512982"/>
    <w:rsid w:val="00514664"/>
    <w:rsid w:val="00526D47"/>
    <w:rsid w:val="0055255D"/>
    <w:rsid w:val="005C219A"/>
    <w:rsid w:val="006847E2"/>
    <w:rsid w:val="00730C1A"/>
    <w:rsid w:val="0076784B"/>
    <w:rsid w:val="007D34F0"/>
    <w:rsid w:val="009A5300"/>
    <w:rsid w:val="009B3CE7"/>
    <w:rsid w:val="00A3651C"/>
    <w:rsid w:val="00A50413"/>
    <w:rsid w:val="00A97177"/>
    <w:rsid w:val="00AB26D5"/>
    <w:rsid w:val="00B411DB"/>
    <w:rsid w:val="00BA3203"/>
    <w:rsid w:val="00C03D7D"/>
    <w:rsid w:val="00C50B27"/>
    <w:rsid w:val="00D62416"/>
    <w:rsid w:val="00DC1BF5"/>
    <w:rsid w:val="00E709EA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ACD23A-97E5-4267-B5BD-E75F75A4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C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frankova\Downloads\POSUDEK%20VEDOUC&#205;HO%20BAKAL&#193;&#344;SK&#201;%20PR&#193;CE_2015%20(2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(2)</Template>
  <TotalTime>1318</TotalTime>
  <Pages>2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safrankova</dc:creator>
  <cp:lastModifiedBy>Anna Šafránková</cp:lastModifiedBy>
  <cp:revision>7</cp:revision>
  <cp:lastPrinted>2012-04-25T08:21:00Z</cp:lastPrinted>
  <dcterms:created xsi:type="dcterms:W3CDTF">2016-05-05T12:43:00Z</dcterms:created>
  <dcterms:modified xsi:type="dcterms:W3CDTF">2016-05-12T21:58:00Z</dcterms:modified>
</cp:coreProperties>
</file>