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Švancarová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osamělého rodiče po roce 1989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647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76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976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tématem osamělého rodičovství, které je </w:t>
            </w:r>
            <w:r w:rsidR="0076473A">
              <w:rPr>
                <w:sz w:val="22"/>
                <w:szCs w:val="22"/>
              </w:rPr>
              <w:t xml:space="preserve">v současné společnosti velmi rozšířené. Teoretická část pracuje s relevantní literaturou k tématu, autorka pracuje především s primárními zdroji. V praktické části se zaměřuje na kvalitativní výzkum pomocí rozhovorů, které zpracovává do axiálního kódování.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6473A" w:rsidRDefault="007647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Opravdu si myslíte, že veřejný zájem podpory osamělého rodičovství je minimální a podpora vychází z</w:t>
            </w:r>
          </w:p>
          <w:p w:rsidR="00B411DB" w:rsidRPr="00C50B27" w:rsidRDefault="007647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solidarity?  Navrhujete, že stát by měl zavést systém pomoci osamělým rodičům. Nedocházelo by ke zneužívání tohoto systému tak, jak se to stalo v 90. letech?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473A">
              <w:rPr>
                <w:sz w:val="22"/>
                <w:szCs w:val="22"/>
              </w:rPr>
              <w:t xml:space="preserve"> 2.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2A" w:rsidRDefault="0051622A">
      <w:r>
        <w:separator/>
      </w:r>
    </w:p>
  </w:endnote>
  <w:endnote w:type="continuationSeparator" w:id="0">
    <w:p w:rsidR="0051622A" w:rsidRDefault="0051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2A" w:rsidRDefault="0051622A">
      <w:r>
        <w:separator/>
      </w:r>
    </w:p>
  </w:footnote>
  <w:footnote w:type="continuationSeparator" w:id="0">
    <w:p w:rsidR="0051622A" w:rsidRDefault="005162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1622A"/>
    <w:rsid w:val="00526D47"/>
    <w:rsid w:val="0055255D"/>
    <w:rsid w:val="005538BA"/>
    <w:rsid w:val="005C219A"/>
    <w:rsid w:val="006847E2"/>
    <w:rsid w:val="00730C1A"/>
    <w:rsid w:val="0076473A"/>
    <w:rsid w:val="00B411DB"/>
    <w:rsid w:val="00B97678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2016-05-02T07:34:00Z</dcterms:created>
  <dcterms:modified xsi:type="dcterms:W3CDTF">2016-05-02T07:34:00Z</dcterms:modified>
</cp:coreProperties>
</file>