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38693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Pavla </w:t>
            </w:r>
            <w:proofErr w:type="spellStart"/>
            <w:r>
              <w:rPr>
                <w:sz w:val="22"/>
                <w:szCs w:val="22"/>
              </w:rPr>
              <w:t>Písaříková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38693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Agresivita v pohádkách a její vliv na dítě předškolního věku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E764D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Hana Včelařová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E764D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E764D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D97F3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D97F3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D97F3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D97F3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D97F3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D97F3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D97F3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D97F3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D97F3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D97F3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D97F3B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D97F3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bookmarkStart w:id="0" w:name="_GoBack"/>
        <w:bookmarkEnd w:id="0"/>
      </w:tr>
      <w:tr w:rsidR="00B411DB" w:rsidRPr="00C50B27" w:rsidTr="00C50B27">
        <w:tc>
          <w:tcPr>
            <w:tcW w:w="9828" w:type="dxa"/>
            <w:gridSpan w:val="9"/>
          </w:tcPr>
          <w:p w:rsidR="00F45228" w:rsidRDefault="00F45228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</w:t>
            </w:r>
            <w:r w:rsidR="00B411DB" w:rsidRPr="00C50B27">
              <w:rPr>
                <w:b/>
                <w:sz w:val="22"/>
                <w:szCs w:val="22"/>
              </w:rPr>
              <w:t xml:space="preserve">ilné </w:t>
            </w:r>
            <w:r>
              <w:rPr>
                <w:b/>
                <w:sz w:val="22"/>
                <w:szCs w:val="22"/>
              </w:rPr>
              <w:t>stránky práce:</w:t>
            </w:r>
          </w:p>
          <w:p w:rsidR="0039692C" w:rsidRPr="00D97F3B" w:rsidRDefault="002E0AB5" w:rsidP="00D97F3B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  <w:r w:rsidR="00D97F3B">
              <w:rPr>
                <w:sz w:val="22"/>
                <w:szCs w:val="22"/>
              </w:rPr>
              <w:t>akalářská</w:t>
            </w:r>
            <w:r>
              <w:rPr>
                <w:sz w:val="22"/>
                <w:szCs w:val="22"/>
              </w:rPr>
              <w:t xml:space="preserve"> práce se zabývá projevy agresivity v pohádkách a jejím vlivem na dítě předškolního věku</w:t>
            </w:r>
            <w:r w:rsidR="00D97F3B">
              <w:rPr>
                <w:sz w:val="22"/>
                <w:szCs w:val="22"/>
              </w:rPr>
              <w:t>, tak, jak tento vliv vnímají rodiče dětí</w:t>
            </w:r>
          </w:p>
          <w:p w:rsidR="00465CA0" w:rsidRDefault="00465CA0" w:rsidP="0039692C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Sympatické zaujetí autorky, snaha o poctivé zpracování teoretické části</w:t>
            </w:r>
            <w:r w:rsidR="00D97F3B">
              <w:rPr>
                <w:sz w:val="22"/>
                <w:szCs w:val="22"/>
              </w:rPr>
              <w:t xml:space="preserve"> i praktické části</w:t>
            </w:r>
          </w:p>
          <w:p w:rsidR="00465CA0" w:rsidRPr="0039692C" w:rsidRDefault="00465CA0" w:rsidP="0039692C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Srozumitelně popsaná metodologie výzkumu</w:t>
            </w:r>
          </w:p>
          <w:p w:rsidR="009E5DD6" w:rsidRDefault="009E5DD6" w:rsidP="009207A3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získaná data pečlivě analyzuje a provází komentáři, snaží se o jejich interpretaci a shrnutí v závěrečné diskusi</w:t>
            </w:r>
          </w:p>
          <w:p w:rsidR="00F45228" w:rsidRPr="00316A51" w:rsidRDefault="0039692C" w:rsidP="00362AB0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Výsledky výzkumu jsou i přes </w:t>
            </w:r>
            <w:r w:rsidR="00D97F3B">
              <w:rPr>
                <w:sz w:val="22"/>
                <w:szCs w:val="22"/>
              </w:rPr>
              <w:t xml:space="preserve">níže </w:t>
            </w:r>
            <w:r>
              <w:rPr>
                <w:sz w:val="22"/>
                <w:szCs w:val="22"/>
              </w:rPr>
              <w:t xml:space="preserve">uvedené nedostatky </w:t>
            </w:r>
            <w:r w:rsidR="00D97F3B">
              <w:rPr>
                <w:sz w:val="22"/>
                <w:szCs w:val="22"/>
              </w:rPr>
              <w:t>zajímavé, domnívám</w:t>
            </w:r>
            <w:r>
              <w:rPr>
                <w:sz w:val="22"/>
                <w:szCs w:val="22"/>
              </w:rPr>
              <w:t xml:space="preserve"> se však, že v případě promyšlenější konstrukce dotazníku by mohly být ještě přínosnější</w:t>
            </w:r>
            <w:r w:rsidR="00316A51">
              <w:rPr>
                <w:sz w:val="22"/>
                <w:szCs w:val="22"/>
              </w:rPr>
              <w:t>, např. v poměrně obsáhlé Diskusi je vliv agresivních projevů na dítě</w:t>
            </w:r>
            <w:r w:rsidR="00D97F3B">
              <w:rPr>
                <w:sz w:val="22"/>
                <w:szCs w:val="22"/>
              </w:rPr>
              <w:t xml:space="preserve"> z pohledu rodičů</w:t>
            </w:r>
            <w:r w:rsidR="00316A51">
              <w:rPr>
                <w:sz w:val="22"/>
                <w:szCs w:val="22"/>
              </w:rPr>
              <w:t xml:space="preserve"> zmíněn je</w:t>
            </w:r>
            <w:r w:rsidR="00D97F3B">
              <w:rPr>
                <w:sz w:val="22"/>
                <w:szCs w:val="22"/>
              </w:rPr>
              <w:t>n 2x (rozebírána jsou i</w:t>
            </w:r>
            <w:r w:rsidR="00316A51">
              <w:rPr>
                <w:sz w:val="22"/>
                <w:szCs w:val="22"/>
              </w:rPr>
              <w:t xml:space="preserve"> jiná témata) a v Závěru </w:t>
            </w:r>
            <w:r w:rsidR="00D97F3B">
              <w:rPr>
                <w:sz w:val="22"/>
                <w:szCs w:val="22"/>
              </w:rPr>
              <w:t xml:space="preserve">jen </w:t>
            </w:r>
            <w:r w:rsidR="00316A51">
              <w:rPr>
                <w:sz w:val="22"/>
                <w:szCs w:val="22"/>
              </w:rPr>
              <w:t>3x</w:t>
            </w:r>
          </w:p>
          <w:p w:rsidR="00B411DB" w:rsidRDefault="00F45228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Slabé stránky práce:</w:t>
            </w:r>
          </w:p>
          <w:p w:rsidR="00B411DB" w:rsidRDefault="00E10795" w:rsidP="00775C86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E10795">
              <w:rPr>
                <w:sz w:val="22"/>
                <w:szCs w:val="22"/>
              </w:rPr>
              <w:t xml:space="preserve">Drobné </w:t>
            </w:r>
            <w:r w:rsidR="008E3E13">
              <w:rPr>
                <w:sz w:val="22"/>
                <w:szCs w:val="22"/>
              </w:rPr>
              <w:t xml:space="preserve">formální nedostatky, </w:t>
            </w:r>
            <w:r w:rsidR="00775C86">
              <w:rPr>
                <w:sz w:val="22"/>
                <w:szCs w:val="22"/>
              </w:rPr>
              <w:t xml:space="preserve">např. s. </w:t>
            </w:r>
            <w:r w:rsidR="00465CA0">
              <w:rPr>
                <w:sz w:val="22"/>
                <w:szCs w:val="22"/>
              </w:rPr>
              <w:t xml:space="preserve">12, </w:t>
            </w:r>
            <w:r w:rsidR="00775C86">
              <w:rPr>
                <w:sz w:val="22"/>
                <w:szCs w:val="22"/>
              </w:rPr>
              <w:t xml:space="preserve">40, </w:t>
            </w:r>
            <w:r w:rsidR="00465CA0">
              <w:rPr>
                <w:sz w:val="22"/>
                <w:szCs w:val="22"/>
              </w:rPr>
              <w:t>47</w:t>
            </w:r>
          </w:p>
          <w:p w:rsidR="00465CA0" w:rsidRDefault="00465CA0" w:rsidP="00775C86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1. kapitole mohl být zahrnut sociáln</w:t>
            </w:r>
            <w:r w:rsidR="003555E5">
              <w:rPr>
                <w:sz w:val="22"/>
                <w:szCs w:val="22"/>
              </w:rPr>
              <w:t xml:space="preserve">í vývoj, z podstatných poznatků, které jsou pro zdravý sociální vývoj dítěte důležité, </w:t>
            </w:r>
            <w:r>
              <w:rPr>
                <w:sz w:val="22"/>
                <w:szCs w:val="22"/>
              </w:rPr>
              <w:t>zde chybí např. teorie mysli</w:t>
            </w:r>
          </w:p>
          <w:p w:rsidR="00B411DB" w:rsidRPr="003555E5" w:rsidRDefault="0039692C" w:rsidP="003555E5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Formulace</w:t>
            </w:r>
            <w:r w:rsidR="003555E5">
              <w:rPr>
                <w:sz w:val="22"/>
                <w:szCs w:val="22"/>
              </w:rPr>
              <w:t xml:space="preserve"> některých</w:t>
            </w:r>
            <w:r w:rsidR="00D97F3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dílčích cílů příliš nekoresp</w:t>
            </w:r>
            <w:r w:rsidR="003555E5">
              <w:rPr>
                <w:sz w:val="22"/>
                <w:szCs w:val="22"/>
              </w:rPr>
              <w:t xml:space="preserve">onduje s hlavním výzkumným </w:t>
            </w:r>
            <w:proofErr w:type="gramStart"/>
            <w:r w:rsidR="003555E5">
              <w:rPr>
                <w:sz w:val="22"/>
                <w:szCs w:val="22"/>
              </w:rPr>
              <w:t>cíle</w:t>
            </w:r>
            <w:proofErr w:type="gramEnd"/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B3350E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3555E5" w:rsidRDefault="003555E5" w:rsidP="00C50B27">
            <w:pPr>
              <w:jc w:val="center"/>
              <w:rPr>
                <w:b/>
                <w:sz w:val="22"/>
                <w:szCs w:val="22"/>
              </w:rPr>
            </w:pPr>
            <w:r w:rsidRPr="003555E5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D97F3B">
              <w:rPr>
                <w:sz w:val="22"/>
                <w:szCs w:val="22"/>
              </w:rPr>
              <w:t xml:space="preserve"> </w:t>
            </w:r>
            <w:proofErr w:type="gramStart"/>
            <w:r w:rsidR="00D97F3B">
              <w:rPr>
                <w:sz w:val="22"/>
                <w:szCs w:val="22"/>
              </w:rPr>
              <w:t>10.5.2019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D97F3B">
              <w:rPr>
                <w:sz w:val="22"/>
                <w:szCs w:val="22"/>
              </w:rPr>
              <w:t xml:space="preserve"> PhDr. Hana Včelařová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2028" w:rsidRDefault="00CD2028">
      <w:r>
        <w:separator/>
      </w:r>
    </w:p>
  </w:endnote>
  <w:endnote w:type="continuationSeparator" w:id="0">
    <w:p w:rsidR="00CD2028" w:rsidRDefault="00CD2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2028" w:rsidRDefault="00CD2028">
      <w:r>
        <w:separator/>
      </w:r>
    </w:p>
  </w:footnote>
  <w:footnote w:type="continuationSeparator" w:id="0">
    <w:p w:rsidR="00CD2028" w:rsidRDefault="00CD2028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A4883"/>
    <w:multiLevelType w:val="hybridMultilevel"/>
    <w:tmpl w:val="993298DE"/>
    <w:lvl w:ilvl="0" w:tplc="E5CA0D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E62114"/>
    <w:multiLevelType w:val="hybridMultilevel"/>
    <w:tmpl w:val="44086BBA"/>
    <w:lvl w:ilvl="0" w:tplc="A5ECCE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7A8"/>
    <w:rsid w:val="000958C5"/>
    <w:rsid w:val="00124B34"/>
    <w:rsid w:val="001267A8"/>
    <w:rsid w:val="00154F27"/>
    <w:rsid w:val="00166EC5"/>
    <w:rsid w:val="001F3632"/>
    <w:rsid w:val="002E0AB5"/>
    <w:rsid w:val="00316A51"/>
    <w:rsid w:val="003555E5"/>
    <w:rsid w:val="00362AB0"/>
    <w:rsid w:val="0038693A"/>
    <w:rsid w:val="0039692C"/>
    <w:rsid w:val="003F5DA2"/>
    <w:rsid w:val="003F7A30"/>
    <w:rsid w:val="00465CA0"/>
    <w:rsid w:val="00512982"/>
    <w:rsid w:val="00526D47"/>
    <w:rsid w:val="0054405D"/>
    <w:rsid w:val="0055255D"/>
    <w:rsid w:val="005C219A"/>
    <w:rsid w:val="006518C7"/>
    <w:rsid w:val="006847E2"/>
    <w:rsid w:val="0069482C"/>
    <w:rsid w:val="007245B1"/>
    <w:rsid w:val="007553A2"/>
    <w:rsid w:val="00775C86"/>
    <w:rsid w:val="007C4BFA"/>
    <w:rsid w:val="008614B3"/>
    <w:rsid w:val="0087590B"/>
    <w:rsid w:val="008A30B4"/>
    <w:rsid w:val="008E3E13"/>
    <w:rsid w:val="009207A3"/>
    <w:rsid w:val="00992887"/>
    <w:rsid w:val="009A27D5"/>
    <w:rsid w:val="009B0CA7"/>
    <w:rsid w:val="009E5DD6"/>
    <w:rsid w:val="00B01C67"/>
    <w:rsid w:val="00B3350E"/>
    <w:rsid w:val="00B411DB"/>
    <w:rsid w:val="00BA3203"/>
    <w:rsid w:val="00BB0BC2"/>
    <w:rsid w:val="00C50B27"/>
    <w:rsid w:val="00CA7D64"/>
    <w:rsid w:val="00CD2028"/>
    <w:rsid w:val="00D05C79"/>
    <w:rsid w:val="00D72394"/>
    <w:rsid w:val="00D97F3B"/>
    <w:rsid w:val="00DC1BF5"/>
    <w:rsid w:val="00E10795"/>
    <w:rsid w:val="00E709EA"/>
    <w:rsid w:val="00E764D7"/>
    <w:rsid w:val="00ED2FBE"/>
    <w:rsid w:val="00F04470"/>
    <w:rsid w:val="00F1326B"/>
    <w:rsid w:val="00F45228"/>
    <w:rsid w:val="00FD0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7A66C9"/>
  <w15:chartTrackingRefBased/>
  <w15:docId w15:val="{82C60024-0A94-4650-A6E4-063D05C29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E764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celarova\Desktop\POSUDEK%20OPONENTA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58F547-49EF-4530-BB2B-451953764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</Template>
  <TotalTime>6</TotalTime>
  <Pages>1</Pages>
  <Words>325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Hana Včelařová</dc:creator>
  <cp:keywords/>
  <cp:lastModifiedBy>Hana Včelařová</cp:lastModifiedBy>
  <cp:revision>3</cp:revision>
  <cp:lastPrinted>2012-04-25T08:21:00Z</cp:lastPrinted>
  <dcterms:created xsi:type="dcterms:W3CDTF">2019-05-10T16:45:00Z</dcterms:created>
  <dcterms:modified xsi:type="dcterms:W3CDTF">2019-05-13T10:00:00Z</dcterms:modified>
</cp:coreProperties>
</file>