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32"/>
      </w:tblGrid>
      <w:tr w:rsidR="00522C16" w:rsidRPr="00522C16" w:rsidTr="00522C16">
        <w:trPr>
          <w:trHeight w:val="234"/>
        </w:trPr>
        <w:tc>
          <w:tcPr>
            <w:tcW w:w="4332" w:type="dxa"/>
          </w:tcPr>
          <w:p w:rsidR="00522C16" w:rsidRPr="00522C16" w:rsidRDefault="00A40E93" w:rsidP="0052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C322A">
              <w:rPr>
                <w:rFonts w:cstheme="minorHAnsi"/>
              </w:rPr>
              <w:t xml:space="preserve">Jméno studenta: </w:t>
            </w:r>
            <w:r w:rsidR="002250CB" w:rsidRPr="002250CB">
              <w:rPr>
                <w:rFonts w:cstheme="minorHAnsi"/>
                <w:color w:val="000000"/>
              </w:rPr>
              <w:t>Bc. Marie Vašková</w:t>
            </w:r>
          </w:p>
        </w:tc>
      </w:tr>
    </w:tbl>
    <w:p w:rsidR="00522C16" w:rsidRDefault="00522C16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22C16">
        <w:rPr>
          <w:rFonts w:asciiTheme="minorHAnsi" w:hAnsiTheme="minorHAnsi" w:cstheme="minorHAnsi"/>
          <w:sz w:val="22"/>
          <w:szCs w:val="22"/>
        </w:rPr>
        <w:t xml:space="preserve">Ing. Bohumila </w:t>
      </w:r>
      <w:proofErr w:type="spellStart"/>
      <w:r w:rsidR="00522C16">
        <w:rPr>
          <w:rFonts w:asciiTheme="minorHAnsi" w:hAnsiTheme="minorHAnsi" w:cstheme="minorHAnsi"/>
          <w:sz w:val="22"/>
          <w:szCs w:val="22"/>
        </w:rPr>
        <w:t>Svitáková</w:t>
      </w:r>
      <w:proofErr w:type="spellEnd"/>
      <w:r w:rsidR="00522C1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522C16">
        <w:rPr>
          <w:rFonts w:asciiTheme="minorHAnsi" w:hAnsiTheme="minorHAnsi" w:cstheme="minorHAnsi"/>
          <w:sz w:val="22"/>
          <w:szCs w:val="22"/>
        </w:rPr>
        <w:t>Ph.D</w:t>
      </w:r>
      <w:proofErr w:type="spellEnd"/>
      <w:r w:rsidR="00522C1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2"/>
      </w:tblGrid>
      <w:tr w:rsidR="00522C16" w:rsidRPr="00522C16" w:rsidTr="001324CF">
        <w:trPr>
          <w:trHeight w:val="597"/>
        </w:trPr>
        <w:tc>
          <w:tcPr>
            <w:tcW w:w="9842" w:type="dxa"/>
          </w:tcPr>
          <w:p w:rsidR="00522C16" w:rsidRPr="00522C16" w:rsidRDefault="0073639B" w:rsidP="0052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8"/>
                <w:szCs w:val="48"/>
              </w:rPr>
            </w:pPr>
            <w:r w:rsidRPr="00A40E93">
              <w:rPr>
                <w:rFonts w:cstheme="minorHAnsi"/>
              </w:rPr>
              <w:t xml:space="preserve">Téma </w:t>
            </w:r>
            <w:r w:rsidR="00144F5B">
              <w:rPr>
                <w:rFonts w:cstheme="minorHAnsi"/>
              </w:rPr>
              <w:t>D</w:t>
            </w:r>
            <w:r w:rsidRPr="00A40E93">
              <w:rPr>
                <w:rFonts w:cstheme="minorHAnsi"/>
              </w:rPr>
              <w:t>P:</w:t>
            </w:r>
            <w:r>
              <w:rPr>
                <w:rFonts w:cstheme="minorHAnsi"/>
              </w:rPr>
              <w:t xml:space="preserve"> </w:t>
            </w:r>
            <w:r w:rsidR="002250CB" w:rsidRPr="002250CB">
              <w:rPr>
                <w:rFonts w:cstheme="minorHAnsi"/>
              </w:rPr>
              <w:t>Řízení pohledávek a závazků ve vybrané společnosti</w:t>
            </w:r>
          </w:p>
        </w:tc>
      </w:tr>
    </w:tbl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22C1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bookmarkStart w:id="0" w:name="_GoBack"/>
      <w:bookmarkEnd w:id="0"/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54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:rsidR="00B50006" w:rsidRPr="000E094A" w:rsidRDefault="006E06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(</w:t>
            </w:r>
            <w:proofErr w:type="gramStart"/>
            <w:r>
              <w:rPr>
                <w:rFonts w:cstheme="minorHAnsi"/>
              </w:rPr>
              <w:t>str.11</w:t>
            </w:r>
            <w:proofErr w:type="gramEnd"/>
            <w:r>
              <w:rPr>
                <w:rFonts w:cstheme="minorHAnsi"/>
              </w:rPr>
              <w:t>) není jednotný proto by bylo vhodné jej rozdělit na hlavní cíl a parciální cíl. Metody jsou v práci popsány a k naplnění cíle jsou zvoleny vhodně.</w:t>
            </w:r>
            <w:r w:rsidR="00B50006">
              <w:rPr>
                <w:rFonts w:cstheme="minorHAnsi"/>
              </w:rPr>
              <w:t xml:space="preserve">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54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0E094A" w:rsidRPr="000E094A" w:rsidRDefault="00E548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teoretické části odpovídá zvolenému tématu. Je čerpáno z dostatečného počtu především českých zdrojů. Poznatky z teoretické části jsou vhodně zvolené pro vypracování části praktické.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C34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9856BB" w:rsidRDefault="009856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byla kromě krátkého představení společnosti zaměřena na analýzu pohledávek a závazků. Ta je provedena kvalitně. Pro lepší pochopení širšího kontextu bych rozšířila tuto část o stručnou finanční analýzu i ostatních ukazatelů.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C34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0E094A" w:rsidRDefault="00DA3E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vychází z výsledků analytické části. Navrhuje několik možností řízení pohledávek a závazků po splatnosti, se kterými má společnost významné problémy. Návrhy jsou logické, vycházejí z teoretických poznatků práce a mohou mít praktický přínos pro firmu. Přínosy a rizika projektu jsou zmíněny spíše okrajově.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C34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:rsidR="000E094A" w:rsidRPr="000E094A" w:rsidRDefault="00DA3E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i grafická úroveň práce je dobrá.  Práce je přehledná</w:t>
            </w:r>
            <w:r w:rsidR="00C34511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srozumitelná.</w:t>
            </w:r>
            <w:r w:rsidR="00C34511">
              <w:rPr>
                <w:rFonts w:cstheme="minorHAnsi"/>
              </w:rPr>
              <w:t xml:space="preserve"> Autorka používá odbornou terminologii.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C345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C3451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je zpracována přehledně a srozumitelně a její projektová část může mít praktický přínos pro firmu.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BA52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největší rizika podniku hrozí při záporném čistém pracovním kapitálu (viz tab. 9)?</w:t>
      </w:r>
    </w:p>
    <w:p w:rsidR="005C4ACA" w:rsidRDefault="00627CD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pojem „druhotná platební neschopnost“. Jak se dotýká vámi zvolené firmy?</w:t>
      </w:r>
    </w:p>
    <w:p w:rsidR="0085398A" w:rsidRPr="00B50006" w:rsidRDefault="00627CD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významný je odběratel AZ pro zkoumanou společnost? </w:t>
      </w:r>
      <w:r w:rsidR="009856BB">
        <w:rPr>
          <w:rFonts w:cstheme="minorHAnsi"/>
        </w:rPr>
        <w:t>Byla prověřena firmou jeho platební schopnost?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A26D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A26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proofErr w:type="gramStart"/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A26D7">
            <w:rPr>
              <w:rFonts w:cstheme="minorHAnsi"/>
            </w:rPr>
            <w:t>14.05.2022</w:t>
          </w:r>
        </w:sdtContent>
      </w:sdt>
      <w:proofErr w:type="gramEnd"/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A4" w:rsidRDefault="001029A4" w:rsidP="00A40E93">
      <w:pPr>
        <w:spacing w:after="0" w:line="240" w:lineRule="auto"/>
      </w:pPr>
      <w:r>
        <w:separator/>
      </w:r>
    </w:p>
  </w:endnote>
  <w:endnote w:type="continuationSeparator" w:id="0">
    <w:p w:rsidR="001029A4" w:rsidRDefault="001029A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A4" w:rsidRDefault="001029A4" w:rsidP="00A40E93">
      <w:pPr>
        <w:spacing w:after="0" w:line="240" w:lineRule="auto"/>
      </w:pPr>
      <w:r>
        <w:separator/>
      </w:r>
    </w:p>
  </w:footnote>
  <w:footnote w:type="continuationSeparator" w:id="0">
    <w:p w:rsidR="001029A4" w:rsidRDefault="001029A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A16DD"/>
    <w:rsid w:val="000C0458"/>
    <w:rsid w:val="000E094A"/>
    <w:rsid w:val="001029A4"/>
    <w:rsid w:val="001324CF"/>
    <w:rsid w:val="00144F5B"/>
    <w:rsid w:val="002250CB"/>
    <w:rsid w:val="0024258E"/>
    <w:rsid w:val="0029651C"/>
    <w:rsid w:val="002C5ED6"/>
    <w:rsid w:val="00372EE6"/>
    <w:rsid w:val="00472669"/>
    <w:rsid w:val="004D378C"/>
    <w:rsid w:val="00522C16"/>
    <w:rsid w:val="005C4ACA"/>
    <w:rsid w:val="00627CD6"/>
    <w:rsid w:val="0067082B"/>
    <w:rsid w:val="00694399"/>
    <w:rsid w:val="006E0654"/>
    <w:rsid w:val="0073639B"/>
    <w:rsid w:val="007539AC"/>
    <w:rsid w:val="007553A6"/>
    <w:rsid w:val="007E17F3"/>
    <w:rsid w:val="0085398A"/>
    <w:rsid w:val="008B781B"/>
    <w:rsid w:val="008E2072"/>
    <w:rsid w:val="0096277E"/>
    <w:rsid w:val="00974EA2"/>
    <w:rsid w:val="009856BB"/>
    <w:rsid w:val="00987B93"/>
    <w:rsid w:val="009A26D7"/>
    <w:rsid w:val="009C322A"/>
    <w:rsid w:val="009C7318"/>
    <w:rsid w:val="00A40E93"/>
    <w:rsid w:val="00A7527E"/>
    <w:rsid w:val="00AE6B11"/>
    <w:rsid w:val="00B14451"/>
    <w:rsid w:val="00B50006"/>
    <w:rsid w:val="00BA16DD"/>
    <w:rsid w:val="00BA528F"/>
    <w:rsid w:val="00C0218E"/>
    <w:rsid w:val="00C33ED2"/>
    <w:rsid w:val="00C34511"/>
    <w:rsid w:val="00CA34A9"/>
    <w:rsid w:val="00CD12C3"/>
    <w:rsid w:val="00D6308A"/>
    <w:rsid w:val="00DA3EED"/>
    <w:rsid w:val="00DC7D52"/>
    <w:rsid w:val="00E22423"/>
    <w:rsid w:val="00E548A7"/>
    <w:rsid w:val="00E872A4"/>
    <w:rsid w:val="00EF1720"/>
    <w:rsid w:val="00FC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2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1527D2"/>
    <w:rsid w:val="00510546"/>
    <w:rsid w:val="005E083B"/>
    <w:rsid w:val="005F2ADB"/>
    <w:rsid w:val="00757352"/>
    <w:rsid w:val="00A00291"/>
    <w:rsid w:val="00D1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Uživatel</cp:lastModifiedBy>
  <cp:revision>8</cp:revision>
  <cp:lastPrinted>2022-03-14T11:55:00Z</cp:lastPrinted>
  <dcterms:created xsi:type="dcterms:W3CDTF">2022-05-01T11:24:00Z</dcterms:created>
  <dcterms:modified xsi:type="dcterms:W3CDTF">2022-05-14T13:45:00Z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