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259B82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A09AF">
        <w:rPr>
          <w:rFonts w:asciiTheme="minorHAnsi" w:hAnsiTheme="minorHAnsi" w:cstheme="minorHAnsi"/>
          <w:sz w:val="22"/>
          <w:szCs w:val="22"/>
        </w:rPr>
        <w:t>Bc. Dominik Čambala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0C4689F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A09AF" w:rsidRPr="003A09AF">
        <w:rPr>
          <w:rFonts w:cstheme="minorHAnsi"/>
        </w:rPr>
        <w:t>Projekt implementace metody 5S a skladového hospodářství ve vybrané společnosti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878783" w:rsidR="000E094A" w:rsidRDefault="001240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04804A3" w14:textId="0BF2CA99" w:rsidR="008B781B" w:rsidRPr="000E094A" w:rsidRDefault="004E14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E147F">
              <w:rPr>
                <w:rFonts w:cstheme="minorHAnsi"/>
              </w:rPr>
              <w:t>Diplomová práce je zaměřena na implementaci metody 5S a skladového hospodářství ve</w:t>
            </w:r>
            <w:r w:rsidR="00887791">
              <w:rPr>
                <w:rFonts w:cstheme="minorHAnsi"/>
              </w:rPr>
              <w:t xml:space="preserve"> </w:t>
            </w:r>
            <w:r w:rsidRPr="004E147F">
              <w:rPr>
                <w:rFonts w:cstheme="minorHAnsi"/>
              </w:rPr>
              <w:t>vybrané společnosti.</w:t>
            </w:r>
            <w:r>
              <w:rPr>
                <w:rFonts w:cstheme="minorHAnsi"/>
              </w:rPr>
              <w:t xml:space="preserve"> Hlavní cíl i dílčí cíle diplomové práce jsou jasně formulovány. Metody použité v práci jsou vhodně zvolené a vedou ke splnění vytýčeného hlavního cíle i dílčích cílů.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6D61022" w:rsidR="000E094A" w:rsidRDefault="00941ED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="006C4198"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C9949D" w:rsidR="000E094A" w:rsidRDefault="00941E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1095BF4" w14:textId="1A758625" w:rsidR="008B781B" w:rsidRPr="000E094A" w:rsidRDefault="004E14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</w:t>
            </w:r>
            <w:r w:rsidR="00941EDF">
              <w:rPr>
                <w:rFonts w:cstheme="minorHAnsi"/>
              </w:rPr>
              <w:t>vhodně</w:t>
            </w:r>
            <w:r>
              <w:rPr>
                <w:rFonts w:cstheme="minorHAnsi"/>
              </w:rPr>
              <w:t xml:space="preserve"> zpracovaná z pohledu tematického zaměření. Diplomant se v ní zaměřuj</w:t>
            </w:r>
            <w:r w:rsidR="00241233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na oblast logistiky, skladování, skladové hospodářství, plýtvání a hlavně metodu 5S a její zavádění. Použité literární zdroje jsou vhodně zvolené k řešenému tématu diplomové práce a přesahují požadovaný počet.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33DAF4" w:rsidR="000E094A" w:rsidRDefault="008877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4314D9D" w14:textId="7A033C4F" w:rsidR="000E094A" w:rsidRPr="000E094A" w:rsidRDefault="008877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diplomantem zpracována v návaznosti na teoretické poznání v literární rešerši. Obsahem této části práce je analýza</w:t>
            </w:r>
            <w:r w:rsidR="004E147F">
              <w:rPr>
                <w:rFonts w:cstheme="minorHAnsi"/>
              </w:rPr>
              <w:t xml:space="preserve"> skladovacích prostor</w:t>
            </w:r>
            <w:r>
              <w:rPr>
                <w:rFonts w:cstheme="minorHAnsi"/>
              </w:rPr>
              <w:t xml:space="preserve">, komplexní analýza údržby a také zaměření se na nevýhody současného skladového hospodářství objednávání náhradních dílů. Například za využití </w:t>
            </w:r>
            <w:proofErr w:type="spellStart"/>
            <w:r w:rsidR="004E147F">
              <w:rPr>
                <w:rFonts w:cstheme="minorHAnsi"/>
              </w:rPr>
              <w:t>spaghettiho</w:t>
            </w:r>
            <w:proofErr w:type="spellEnd"/>
            <w:r w:rsidR="004E147F">
              <w:rPr>
                <w:rFonts w:cstheme="minorHAnsi"/>
              </w:rPr>
              <w:t xml:space="preserve"> diagramu</w:t>
            </w:r>
            <w:r>
              <w:rPr>
                <w:rFonts w:cstheme="minorHAnsi"/>
              </w:rPr>
              <w:t xml:space="preserve">, procesní analýzy a </w:t>
            </w:r>
            <w:proofErr w:type="spellStart"/>
            <w:r>
              <w:rPr>
                <w:rFonts w:cstheme="minorHAnsi"/>
              </w:rPr>
              <w:t>Ishikawa</w:t>
            </w:r>
            <w:proofErr w:type="spellEnd"/>
            <w:r>
              <w:rPr>
                <w:rFonts w:cstheme="minorHAnsi"/>
              </w:rPr>
              <w:t xml:space="preserve"> diagramu.</w:t>
            </w:r>
            <w:r w:rsidR="004E147F">
              <w:rPr>
                <w:rFonts w:cstheme="minorHAnsi"/>
              </w:rPr>
              <w:t xml:space="preserve"> V závěru provedených analýz </w:t>
            </w:r>
            <w:r>
              <w:rPr>
                <w:rFonts w:cstheme="minorHAnsi"/>
              </w:rPr>
              <w:t xml:space="preserve">diplomant </w:t>
            </w:r>
            <w:r w:rsidR="004E147F">
              <w:rPr>
                <w:rFonts w:cstheme="minorHAnsi"/>
              </w:rPr>
              <w:t>zpracoval pře</w:t>
            </w:r>
            <w:r>
              <w:rPr>
                <w:rFonts w:cstheme="minorHAnsi"/>
              </w:rPr>
              <w:t>hledné shrnutí získaných výsledků spolu s návrhy na zlepšení plynoucí právě z provedených analýz. V práci postrádám hlubší okomentování sběru dat a pro neznalého čtenáře větší provázanost souvislostí v oblasti popisu současného stavu řešené problematiky ve vybrané společnosti.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9793D5" w:rsidR="000E094A" w:rsidRDefault="001240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73665C8B" w:rsidR="000E094A" w:rsidRPr="000E094A" w:rsidRDefault="008877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 vychází diplomant ze zjištěných nedostatků v analytické části práce. A to hlavně z formulovaných návrhů na zlepšení plynoucí z výsledků analýz. Diplomant obsáhle</w:t>
            </w:r>
            <w:r w:rsidR="00241233">
              <w:rPr>
                <w:rFonts w:cstheme="minorHAnsi"/>
              </w:rPr>
              <w:t xml:space="preserve"> a přehledně</w:t>
            </w:r>
            <w:r>
              <w:rPr>
                <w:rFonts w:cstheme="minorHAnsi"/>
              </w:rPr>
              <w:t xml:space="preserve"> zpracoval implementaci metody 5S ve skladě údržby. </w:t>
            </w:r>
            <w:r w:rsidR="00941EDF">
              <w:rPr>
                <w:rFonts w:cstheme="minorHAnsi"/>
              </w:rPr>
              <w:t xml:space="preserve">V závěru projektu je přehledné shrnutí projektu včetně kalkulace nákladů projektu. </w:t>
            </w:r>
            <w:r w:rsidR="008913D0">
              <w:rPr>
                <w:rFonts w:cstheme="minorHAnsi"/>
              </w:rPr>
              <w:t xml:space="preserve">Z celé práce je znát výborná znalost problematiky ve vybrané společnosti a také </w:t>
            </w:r>
            <w:r w:rsidR="008913D0">
              <w:rPr>
                <w:rFonts w:cstheme="minorHAnsi"/>
              </w:rPr>
              <w:t>množství času</w:t>
            </w:r>
            <w:r w:rsidR="008913D0">
              <w:rPr>
                <w:rFonts w:cstheme="minorHAnsi"/>
              </w:rPr>
              <w:t xml:space="preserve">, které diplomant strávil nad řešením řešené problematiky v kontextu na chod údržby a výrobní procesy.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0AD619" w:rsidR="000E094A" w:rsidRDefault="00941E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789E28F2" w:rsidR="000E094A" w:rsidRPr="000E094A" w:rsidRDefault="002412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41233">
              <w:rPr>
                <w:rFonts w:cstheme="minorHAnsi"/>
              </w:rPr>
              <w:t>Diplomová práce je postavena na důsledném metodologickém postupu s</w:t>
            </w:r>
            <w:r>
              <w:rPr>
                <w:rFonts w:cstheme="minorHAnsi"/>
              </w:rPr>
              <w:t>e</w:t>
            </w:r>
            <w:r w:rsidRPr="00241233">
              <w:rPr>
                <w:rFonts w:cstheme="minorHAnsi"/>
              </w:rPr>
              <w:t xml:space="preserve"> zodpovědným zpracováním jak v oblasti literární rešerše, analýzy současného stavu, tak i ve formě řešení samotného projektu. Jednotlivé části práce na sebe logicky navazují a jsou provázané.</w:t>
            </w:r>
            <w:r w:rsidR="00941EDF" w:rsidRPr="00941EDF">
              <w:rPr>
                <w:rFonts w:cstheme="minorHAnsi"/>
              </w:rPr>
              <w:t xml:space="preserve"> Nechybí v ní </w:t>
            </w:r>
            <w:r w:rsidR="00941EDF">
              <w:rPr>
                <w:rFonts w:cstheme="minorHAnsi"/>
              </w:rPr>
              <w:t xml:space="preserve">souhrn teoretické rešerše, </w:t>
            </w:r>
            <w:r w:rsidR="00941EDF" w:rsidRPr="00941EDF">
              <w:rPr>
                <w:rFonts w:cstheme="minorHAnsi"/>
              </w:rPr>
              <w:t xml:space="preserve">zhodnocení analytické části spolu se stanovením si </w:t>
            </w:r>
            <w:r w:rsidR="00941EDF">
              <w:rPr>
                <w:rFonts w:cstheme="minorHAnsi"/>
              </w:rPr>
              <w:t>oblastí</w:t>
            </w:r>
            <w:r w:rsidR="00941EDF" w:rsidRPr="00941EDF">
              <w:rPr>
                <w:rFonts w:cstheme="minorHAnsi"/>
              </w:rPr>
              <w:t xml:space="preserve"> pro řešení projektové části práce. </w:t>
            </w:r>
            <w:r w:rsidR="00941EDF">
              <w:rPr>
                <w:rFonts w:cstheme="minorHAnsi"/>
              </w:rPr>
              <w:t>Použité literární zdroje jsou citovány dle předepsaných norem. Grafická úroveň práce je dobrá</w:t>
            </w:r>
            <w:r>
              <w:rPr>
                <w:rFonts w:cstheme="minorHAnsi"/>
              </w:rPr>
              <w:t>. Kvalitu práce bohužel snižují gramatické chybí a mnohdy složit</w:t>
            </w:r>
            <w:r w:rsidR="007E0E5F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vyjádřen</w:t>
            </w:r>
            <w:r w:rsidR="007E0E5F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popisovan</w:t>
            </w:r>
            <w:r w:rsidR="007E0E5F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informac</w:t>
            </w:r>
            <w:r w:rsidR="007E0E5F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a myšlen</w:t>
            </w:r>
            <w:r w:rsidR="007E0E5F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k diplomanta.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5BB613" w:rsidR="009C7318" w:rsidRDefault="00941E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C16D8" w14:textId="123CF38F" w:rsidR="00386EEB" w:rsidRDefault="00941ED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41EDF">
              <w:rPr>
                <w:rFonts w:cstheme="minorHAnsi"/>
              </w:rPr>
              <w:t xml:space="preserve">Práce má logickou strukturu a vyváženou teoretickou a praktickou část. </w:t>
            </w:r>
            <w:r w:rsidR="00241233">
              <w:rPr>
                <w:rFonts w:cstheme="minorHAnsi"/>
              </w:rPr>
              <w:t xml:space="preserve">Navrhovaná řešení diplomantem jsou pro vybranou společnost přínosná a v praxi uplatnitelná. Což dokládá také fakt, že se </w:t>
            </w:r>
            <w:r w:rsidR="007E0E5F">
              <w:rPr>
                <w:rFonts w:cstheme="minorHAnsi"/>
              </w:rPr>
              <w:t xml:space="preserve">v současné době </w:t>
            </w:r>
            <w:bookmarkStart w:id="0" w:name="_GoBack"/>
            <w:bookmarkEnd w:id="0"/>
            <w:r w:rsidR="00241233">
              <w:rPr>
                <w:rFonts w:cstheme="minorHAnsi"/>
              </w:rPr>
              <w:t xml:space="preserve">diplomant podílí na  implementační fází navrženého projektu. </w:t>
            </w:r>
            <w:r w:rsidRPr="00941EDF">
              <w:rPr>
                <w:rFonts w:cstheme="minorHAnsi"/>
              </w:rPr>
              <w:t xml:space="preserve">Vzhledem k tématu práce a cílům, které uvedl </w:t>
            </w:r>
            <w:r w:rsidR="00241233">
              <w:rPr>
                <w:rFonts w:cstheme="minorHAnsi"/>
              </w:rPr>
              <w:t>diplomant</w:t>
            </w:r>
            <w:r w:rsidRPr="00941EDF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 xml:space="preserve"> začátku diplomové práce, </w:t>
            </w:r>
            <w:r w:rsidRPr="00941EDF">
              <w:rPr>
                <w:rFonts w:cstheme="minorHAnsi"/>
              </w:rPr>
              <w:t>lze konstatovat, že předložená práce naplnila cíl</w:t>
            </w:r>
            <w:r>
              <w:rPr>
                <w:rFonts w:cstheme="minorHAnsi"/>
              </w:rPr>
              <w:t xml:space="preserve">e </w:t>
            </w:r>
            <w:r w:rsidR="00241233">
              <w:rPr>
                <w:rFonts w:cstheme="minorHAnsi"/>
              </w:rPr>
              <w:t xml:space="preserve">kritéria kladené na tento typ vědecké práce </w:t>
            </w:r>
            <w:r>
              <w:rPr>
                <w:rFonts w:cstheme="minorHAnsi"/>
              </w:rPr>
              <w:t>a doporučuji ji k obhajobě.</w:t>
            </w:r>
          </w:p>
          <w:p w14:paraId="3AF75153" w14:textId="3D8CA614" w:rsidR="00241233" w:rsidRPr="000E094A" w:rsidRDefault="0024123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CEA8BE5" w:rsidR="009C7318" w:rsidRDefault="0024123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současné době probíhá Vámi navrhovaný projekt implementační fází ve vybrané společnosti. Stručně nás prosím seznamte, zda došlo a případně konkrétně v čem k odklonu od projektového návrhu v praxi. </w:t>
      </w:r>
    </w:p>
    <w:p w14:paraId="55DA52BC" w14:textId="4C44BBBB" w:rsidR="005C4ACA" w:rsidRDefault="0024123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rizika a bariéry jste očekával v souvislosti s implementací projektu do praxe. V současné době se podílíte na  implementační fázi navrženého projektu ve vybrané společnosti. Která rizika a bariéry se již vyskytly? A stručně okomentujte jejich vliv na implementaci projektu.</w:t>
      </w:r>
    </w:p>
    <w:p w14:paraId="326F99F7" w14:textId="77777777" w:rsidR="00241233" w:rsidRDefault="00241233" w:rsidP="00DC7D52">
      <w:pPr>
        <w:spacing w:after="120" w:line="240" w:lineRule="auto"/>
        <w:jc w:val="both"/>
      </w:pPr>
    </w:p>
    <w:p w14:paraId="4E3072FA" w14:textId="1E7CBD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BD7E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01A62B6" w14:textId="77777777" w:rsidR="008913D0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</w:p>
    <w:p w14:paraId="3C1CAAE4" w14:textId="08AEAC73" w:rsidR="0085398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4044"/>
    <w:rsid w:val="00144F5B"/>
    <w:rsid w:val="001A3F0F"/>
    <w:rsid w:val="00241233"/>
    <w:rsid w:val="0024258E"/>
    <w:rsid w:val="0029651C"/>
    <w:rsid w:val="00314733"/>
    <w:rsid w:val="00366C75"/>
    <w:rsid w:val="00386EEB"/>
    <w:rsid w:val="003A09AF"/>
    <w:rsid w:val="003A2041"/>
    <w:rsid w:val="004D378C"/>
    <w:rsid w:val="004E147F"/>
    <w:rsid w:val="005C4ACA"/>
    <w:rsid w:val="0067082B"/>
    <w:rsid w:val="00694399"/>
    <w:rsid w:val="006C4198"/>
    <w:rsid w:val="0073639B"/>
    <w:rsid w:val="007553A6"/>
    <w:rsid w:val="007E0E5F"/>
    <w:rsid w:val="0085398A"/>
    <w:rsid w:val="00887791"/>
    <w:rsid w:val="008913D0"/>
    <w:rsid w:val="008B781B"/>
    <w:rsid w:val="008E2072"/>
    <w:rsid w:val="008E6C95"/>
    <w:rsid w:val="00941EDF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848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purl.org/dc/terms/"/>
    <ds:schemaRef ds:uri="http://schemas.microsoft.com/office/2006/metadata/properties"/>
    <ds:schemaRef ds:uri="91f26e49-f70c-446a-af9a-0186764ea1fa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14</cp:revision>
  <cp:lastPrinted>2022-03-14T11:55:00Z</cp:lastPrinted>
  <dcterms:created xsi:type="dcterms:W3CDTF">2022-03-14T14:34:00Z</dcterms:created>
  <dcterms:modified xsi:type="dcterms:W3CDTF">2022-06-10T08:09:00Z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