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1"/>
        <w:gridCol w:w="390"/>
        <w:gridCol w:w="375"/>
        <w:gridCol w:w="365"/>
      </w:tblGrid>
      <w:tr w:rsidR="00840F11" w:rsidRPr="007708A0" w14:paraId="6307607B" w14:textId="77777777" w:rsidTr="00957D02">
        <w:tc>
          <w:tcPr>
            <w:tcW w:w="5000" w:type="pct"/>
            <w:gridSpan w:val="8"/>
          </w:tcPr>
          <w:p w14:paraId="7273E439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72C5B268" w14:textId="77777777" w:rsidTr="00063CE1">
        <w:tc>
          <w:tcPr>
            <w:tcW w:w="2030" w:type="pct"/>
          </w:tcPr>
          <w:p w14:paraId="2D0D3F9A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04DC684" w14:textId="2CF3EED6" w:rsidR="00840F11" w:rsidRPr="00A2271C" w:rsidRDefault="006234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Ing. Pavla Turková</w:t>
            </w:r>
          </w:p>
        </w:tc>
      </w:tr>
      <w:tr w:rsidR="00840F11" w:rsidRPr="007708A0" w14:paraId="56B2AA01" w14:textId="77777777" w:rsidTr="00063CE1">
        <w:tc>
          <w:tcPr>
            <w:tcW w:w="2030" w:type="pct"/>
          </w:tcPr>
          <w:p w14:paraId="255A34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0A64BB2" w14:textId="066C40DB" w:rsidR="00840F11" w:rsidRPr="007708A0" w:rsidRDefault="006234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MOŽNOSTI ROZVOJE RECEPTIVNÍ OBLASTI ŘEČI A JAZYKA U DĚTÍ PŘEDŠKOLNÍHO VĚKU</w:t>
            </w:r>
          </w:p>
        </w:tc>
      </w:tr>
      <w:tr w:rsidR="00840F11" w:rsidRPr="007708A0" w14:paraId="4CE3E4B4" w14:textId="77777777" w:rsidTr="00063CE1">
        <w:tc>
          <w:tcPr>
            <w:tcW w:w="2030" w:type="pct"/>
          </w:tcPr>
          <w:p w14:paraId="1F30C7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D4F0E49" w14:textId="1A9F099C" w:rsidR="00840F11" w:rsidRPr="007708A0" w:rsidRDefault="006234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840F11" w:rsidRPr="007708A0" w14:paraId="5906A928" w14:textId="77777777" w:rsidTr="00063CE1">
        <w:tc>
          <w:tcPr>
            <w:tcW w:w="2030" w:type="pct"/>
          </w:tcPr>
          <w:p w14:paraId="5DC9B3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1DFB9EC5" w14:textId="36120E57" w:rsidR="00840F11" w:rsidRPr="007708A0" w:rsidRDefault="006234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16DE3A31" w14:textId="77777777" w:rsidTr="00063CE1">
        <w:tc>
          <w:tcPr>
            <w:tcW w:w="2030" w:type="pct"/>
          </w:tcPr>
          <w:p w14:paraId="6F9449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26C962C0" w14:textId="31984E29" w:rsidR="00840F11" w:rsidRPr="007708A0" w:rsidRDefault="006234C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0B59D52D" w14:textId="77777777" w:rsidTr="00063CE1">
        <w:tc>
          <w:tcPr>
            <w:tcW w:w="2030" w:type="pct"/>
            <w:vAlign w:val="center"/>
          </w:tcPr>
          <w:p w14:paraId="666B26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7B08E8F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A36410C" w14:textId="77777777" w:rsidTr="00957D02">
        <w:tc>
          <w:tcPr>
            <w:tcW w:w="5000" w:type="pct"/>
            <w:gridSpan w:val="8"/>
            <w:shd w:val="clear" w:color="auto" w:fill="A6A6A6"/>
          </w:tcPr>
          <w:p w14:paraId="1053CE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6F9C523" w14:textId="77777777" w:rsidTr="00063CE1">
        <w:tc>
          <w:tcPr>
            <w:tcW w:w="3742" w:type="pct"/>
            <w:gridSpan w:val="2"/>
          </w:tcPr>
          <w:p w14:paraId="0E6A59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0EDE7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CD72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B3E91A" w14:textId="4CAF866B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E0257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D14D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A86F8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0F6F6B9" w14:textId="77777777" w:rsidTr="00063CE1">
        <w:tc>
          <w:tcPr>
            <w:tcW w:w="3742" w:type="pct"/>
            <w:gridSpan w:val="2"/>
          </w:tcPr>
          <w:p w14:paraId="770CA4F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B2226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81E481D" w14:textId="04C4955C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CC13E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95F6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0B94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74805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4F98F68" w14:textId="77777777" w:rsidTr="00063CE1">
        <w:tc>
          <w:tcPr>
            <w:tcW w:w="3742" w:type="pct"/>
            <w:gridSpan w:val="2"/>
          </w:tcPr>
          <w:p w14:paraId="4D6415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389CC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883A0B5" w14:textId="58307BB3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CB902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9C95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32A3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BA85C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F8C381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FF41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D7CAC1C" w14:textId="77777777" w:rsidTr="00063CE1">
        <w:tc>
          <w:tcPr>
            <w:tcW w:w="3742" w:type="pct"/>
            <w:gridSpan w:val="2"/>
          </w:tcPr>
          <w:p w14:paraId="415032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CB227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B42F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98F713" w14:textId="57066322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74B66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A150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19A09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0D28E53" w14:textId="77777777" w:rsidTr="00063CE1">
        <w:tc>
          <w:tcPr>
            <w:tcW w:w="3742" w:type="pct"/>
            <w:gridSpan w:val="2"/>
          </w:tcPr>
          <w:p w14:paraId="22E379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BAC86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ABA7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543382" w14:textId="2B15F8C7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148FB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DB14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9FD5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8318866" w14:textId="77777777" w:rsidTr="00063CE1">
        <w:tc>
          <w:tcPr>
            <w:tcW w:w="3742" w:type="pct"/>
            <w:gridSpan w:val="2"/>
          </w:tcPr>
          <w:p w14:paraId="38AAD9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D5490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4A797A" w14:textId="04F5B394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422E8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4621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899B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1560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CBEC25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F4A9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367E6028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321C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F1B5BB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93BC0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4218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C5A3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170237" w14:textId="60F6DA9A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BCBC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A27B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6119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0367AB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79AB2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BCFB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16FA18" w14:textId="792D3BBB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8536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764C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69B5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5F83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7DE92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0F27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6E5C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D38E35" w14:textId="57596374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0348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10312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3AE6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9A8F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8187CB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8661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823C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6541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8F92B6" w14:textId="1B492FFC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FC32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2CFE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37F0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14C71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E74E2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F0262E6" w14:textId="77777777" w:rsidTr="00063CE1">
        <w:tc>
          <w:tcPr>
            <w:tcW w:w="3742" w:type="pct"/>
            <w:gridSpan w:val="2"/>
          </w:tcPr>
          <w:p w14:paraId="292582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F1CE7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F01A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2C23FA" w14:textId="61C29E07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86D0B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4D0A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88EF2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EA44187" w14:textId="77777777" w:rsidTr="00063CE1">
        <w:tc>
          <w:tcPr>
            <w:tcW w:w="3742" w:type="pct"/>
            <w:gridSpan w:val="2"/>
          </w:tcPr>
          <w:p w14:paraId="0998D4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7103B74" w14:textId="02355753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4C5B6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FE69D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3D52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9D08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5C65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B13D54" w14:textId="77777777" w:rsidTr="00957D02">
        <w:tc>
          <w:tcPr>
            <w:tcW w:w="5000" w:type="pct"/>
            <w:gridSpan w:val="8"/>
          </w:tcPr>
          <w:p w14:paraId="0E72C19F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37AA19D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7296EE5B" w14:textId="605DA1A3" w:rsidR="00F8169F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A3D3A">
              <w:rPr>
                <w:rFonts w:ascii="Arial" w:hAnsi="Arial" w:cs="Arial"/>
              </w:rPr>
              <w:t>Předložená práce je velmi zajímavá a zpracovávané téma je aktuální.</w:t>
            </w:r>
            <w:r>
              <w:rPr>
                <w:rFonts w:ascii="Arial" w:hAnsi="Arial" w:cs="Arial"/>
              </w:rPr>
              <w:t xml:space="preserve"> Je nutné však upozornit na skutečnost, že předkladatelka práce, přestože jasně a správně formulovala cíl práce v Anotaci, v Úvodu práce již cíl pregnantně formulován nebyl. Tak v empirické části práce a v Závěru práce se předkladatelka ve formulaci cílů rozchází. (Jednou „popsat…“, pak „analyzovat…“). Z tohoto plyne i první otázka, aby byl jasně formulován cíl práce.  V Úvodu práce není správně formulován kutikulární dokument, přestože z obsahu textu je zřejmé, že se jedná o RVP PV, je nutné ho takto i uvádět. Ne jen obecně RVP. Členění zejména druhé kapitoly je nesprávné. Kapitola je rozdrobena do velkého množství podkapitol, což následně působí velmi nepřehledně v Obsahu, kdy se na jedné straně objeví 4 podkapitoly. </w:t>
            </w:r>
          </w:p>
          <w:p w14:paraId="5EBA21D8" w14:textId="36879EF8" w:rsidR="00724C5F" w:rsidRPr="007708A0" w:rsidRDefault="00D834D0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stránce obsahové je práce velmi zajímavá a přínosná zejména pro pedagogickou praxi.</w:t>
            </w:r>
          </w:p>
        </w:tc>
      </w:tr>
      <w:tr w:rsidR="00840F11" w:rsidRPr="007708A0" w14:paraId="73004A21" w14:textId="77777777" w:rsidTr="00957D02">
        <w:tc>
          <w:tcPr>
            <w:tcW w:w="5000" w:type="pct"/>
            <w:gridSpan w:val="8"/>
          </w:tcPr>
          <w:p w14:paraId="1B8A7B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2AB1FD34" w14:textId="311C976C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2A3D3A">
              <w:rPr>
                <w:rFonts w:ascii="Arial" w:hAnsi="Arial" w:cs="Arial"/>
              </w:rPr>
              <w:t xml:space="preserve"> Formulujte pregnantně cíl DP.</w:t>
            </w:r>
          </w:p>
          <w:p w14:paraId="310DA1AD" w14:textId="77777777" w:rsidR="00917DBC" w:rsidRPr="007708A0" w:rsidRDefault="00917DBC" w:rsidP="00D834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0BBABC7" w14:textId="77777777" w:rsidTr="00063CE1">
        <w:tc>
          <w:tcPr>
            <w:tcW w:w="3742" w:type="pct"/>
            <w:gridSpan w:val="2"/>
          </w:tcPr>
          <w:p w14:paraId="6D28BD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EFA34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FC2FF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6D29AFE" w14:textId="5363CA64" w:rsidR="00840F11" w:rsidRPr="007708A0" w:rsidRDefault="002A3D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7890C2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49341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04ACD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00E7917" w14:textId="77777777" w:rsidTr="00063CE1">
        <w:tc>
          <w:tcPr>
            <w:tcW w:w="3742" w:type="pct"/>
            <w:gridSpan w:val="2"/>
            <w:vAlign w:val="center"/>
          </w:tcPr>
          <w:p w14:paraId="4AB9D52C" w14:textId="490794E3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834D0">
              <w:rPr>
                <w:rFonts w:ascii="Arial" w:hAnsi="Arial" w:cs="Arial"/>
              </w:rPr>
              <w:t xml:space="preserve">2. května </w:t>
            </w:r>
            <w:bookmarkStart w:id="0" w:name="_GoBack"/>
            <w:bookmarkEnd w:id="0"/>
            <w:r w:rsidR="002A3D3A">
              <w:rPr>
                <w:rFonts w:ascii="Arial" w:hAnsi="Arial" w:cs="Arial"/>
              </w:rPr>
              <w:t>2023</w:t>
            </w:r>
          </w:p>
        </w:tc>
        <w:tc>
          <w:tcPr>
            <w:tcW w:w="1258" w:type="pct"/>
            <w:gridSpan w:val="6"/>
            <w:vAlign w:val="center"/>
          </w:tcPr>
          <w:p w14:paraId="5633E61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6482971" w14:textId="77777777" w:rsidR="00840F11" w:rsidRDefault="00840F11" w:rsidP="00840F11"/>
    <w:p w14:paraId="796AB5D4" w14:textId="77777777" w:rsidR="00BD32D9" w:rsidRDefault="00D834D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153E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3420B0B8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87CB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6DA1F68B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321DFE48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A3D3A"/>
    <w:rsid w:val="002F1F54"/>
    <w:rsid w:val="00311212"/>
    <w:rsid w:val="003649D8"/>
    <w:rsid w:val="00415A31"/>
    <w:rsid w:val="00442257"/>
    <w:rsid w:val="0046105F"/>
    <w:rsid w:val="004B4E6B"/>
    <w:rsid w:val="004F278A"/>
    <w:rsid w:val="00514488"/>
    <w:rsid w:val="006234C0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35437"/>
    <w:rsid w:val="00D834D0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0108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documentManagement/types"/>
    <ds:schemaRef ds:uri="a7d9eff7-a8a9-45ac-9082-52c8aaf7d34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Fasnerová Martina</cp:lastModifiedBy>
  <cp:revision>2</cp:revision>
  <cp:lastPrinted>2023-05-02T07:01:00Z</cp:lastPrinted>
  <dcterms:created xsi:type="dcterms:W3CDTF">2023-05-02T07:01:00Z</dcterms:created>
  <dcterms:modified xsi:type="dcterms:W3CDTF">2023-05-02T07:01:00Z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