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7EBE9E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7265F">
        <w:rPr>
          <w:rFonts w:asciiTheme="minorHAnsi" w:hAnsiTheme="minorHAnsi" w:cstheme="minorHAnsi"/>
          <w:sz w:val="22"/>
          <w:szCs w:val="22"/>
        </w:rPr>
        <w:t>Jana Rytířová</w:t>
      </w:r>
    </w:p>
    <w:p w14:paraId="7BEB1D07" w14:textId="210E174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7265F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5C5954D" w14:textId="1BF46431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7265F">
        <w:rPr>
          <w:rFonts w:cstheme="minorHAnsi"/>
        </w:rPr>
        <w:t xml:space="preserve">Analýza faktorů ovlivňujících zákaznické chování při nákupu oblečení na internetu </w:t>
      </w:r>
    </w:p>
    <w:p w14:paraId="07FD52EA" w14:textId="68F42A3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7265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1FF1BDF" w:rsidR="000E094A" w:rsidRDefault="007527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7ED3E311" w14:textId="25B4E907" w:rsidR="000E094A" w:rsidRPr="000E094A" w:rsidRDefault="00B726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bakalářská práce si klade za cíl analyzovat zákaznické chování při nákupu oblečení. Autorka práce využila jako výzkumnou metodu dotazníkové šetření. </w:t>
            </w:r>
            <w:r w:rsidR="00983DB2">
              <w:rPr>
                <w:rFonts w:cstheme="minorHAnsi"/>
              </w:rPr>
              <w:t>Otázkou pro mne jako oponenta zůstává, zda v rámci řešení nemohly být využity i jiné metody?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26710E0" w:rsidR="000E094A" w:rsidRDefault="007527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0CDF81CF" w:rsidR="000E094A" w:rsidRPr="000E094A" w:rsidRDefault="00983D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bakalářské práce zaměřuje pozornost na problematiku nakupování na internetu, nákupní chování zákazníků (spotřebitelů), faktory ovlivňující nákupní chování spotřebitele a kupní rozhodovací proces. Postrádám shrnutí poznatků z teoretické části, z něhož by bylo patrné, co z těchto poznatků bude využito při dalším praktickém řešení v práci.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E10E956" w:rsidR="000E094A" w:rsidRDefault="00686B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627B5321" w14:textId="30A7CF2F" w:rsidR="000E094A" w:rsidRPr="000E094A" w:rsidRDefault="00983D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bakalářské práce v oblasti analytických šetření soustředí pozornost na analýzu </w:t>
            </w:r>
            <w:r w:rsidR="00686B73">
              <w:rPr>
                <w:rFonts w:cstheme="minorHAnsi"/>
              </w:rPr>
              <w:t>faktorů ovlivňujících zákaznické chování při nákupu oblečení na internetu. Autorka práce v této části využila dotazníkové šetření u 112 respondentů, kteří odpovídali na 21 otázek. V</w:t>
            </w:r>
            <w:r w:rsidR="007731D5">
              <w:rPr>
                <w:rFonts w:cstheme="minorHAnsi"/>
              </w:rPr>
              <w:t> rámci realizovaných aktivit zde</w:t>
            </w:r>
            <w:r w:rsidR="00686B73">
              <w:rPr>
                <w:rFonts w:cstheme="minorHAnsi"/>
              </w:rPr>
              <w:t xml:space="preserve"> vyzvedávám zejména stanovení hypotéz, které je uvedeno na s. 42.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4DBFBF" w:rsidR="000E094A" w:rsidRDefault="001656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A166478" w14:textId="19C6A725" w:rsidR="000E094A" w:rsidRPr="000E094A" w:rsidRDefault="00686B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bakalářské práce v oblasti návrhové obsahuje doporučení v aktivitách, jakými jsou: využití zákaznických recenzí, </w:t>
            </w:r>
            <w:proofErr w:type="spellStart"/>
            <w:r>
              <w:rPr>
                <w:rFonts w:cstheme="minorHAnsi"/>
              </w:rPr>
              <w:t>influencer</w:t>
            </w:r>
            <w:proofErr w:type="spellEnd"/>
            <w:r>
              <w:rPr>
                <w:rFonts w:cstheme="minorHAnsi"/>
              </w:rPr>
              <w:t xml:space="preserve"> marketingu, personalizovaného </w:t>
            </w:r>
            <w:proofErr w:type="spellStart"/>
            <w:r>
              <w:rPr>
                <w:rFonts w:cstheme="minorHAnsi"/>
              </w:rPr>
              <w:t>newsletteru</w:t>
            </w:r>
            <w:proofErr w:type="spellEnd"/>
            <w:r>
              <w:rPr>
                <w:rFonts w:cstheme="minorHAnsi"/>
              </w:rPr>
              <w:t xml:space="preserve"> a věrnostního programu, kterému byla věnována největší pozornost. </w:t>
            </w:r>
            <w:r w:rsidR="0016567D">
              <w:rPr>
                <w:rFonts w:cstheme="minorHAnsi"/>
              </w:rPr>
              <w:t>Podle mého názoru mohly být návrhy rozpracovány do větší hloubky.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994DED4" w:rsidR="000E094A" w:rsidRDefault="001656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DDB2FA6" w14:textId="75941448" w:rsidR="000E094A" w:rsidRPr="000E094A" w:rsidRDefault="001656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má dobrou formální úroveň. Jednotlivé kapitoly na sebe navazují a tím je dosaženo provázanosti textu práce. Autorka použila správnou odbornou terminologii. Citace jsou provedeny v souladu s platnou normou. Hodnocená práce má odpovídající jazykovou i grafickou úroveň.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F1E84B" w:rsidR="009C7318" w:rsidRDefault="007527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493EC5EC" w:rsidR="00F92C79" w:rsidRPr="000E094A" w:rsidRDefault="0016567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Předložená bakalářská práce odpovídá požadavkům kladeným fakultou na tento typ prací. Téma je jistě zajímavé a vzhledem k rozvoji nakupování na internetu i aktuální. </w:t>
            </w:r>
            <w:r w:rsidR="007731D5">
              <w:rPr>
                <w:rFonts w:cstheme="minorHAnsi"/>
              </w:rPr>
              <w:t>Celkově však hodnotím bakalářskou práci jako standartní.</w:t>
            </w:r>
          </w:p>
        </w:tc>
      </w:tr>
    </w:tbl>
    <w:bookmarkEnd w:id="0"/>
    <w:p w14:paraId="5C15DC76" w14:textId="21C051E4" w:rsidR="009C7318" w:rsidRPr="00E22423" w:rsidRDefault="0016567D" w:rsidP="009C7318">
      <w:pPr>
        <w:jc w:val="both"/>
        <w:rPr>
          <w:rFonts w:cstheme="minorHAnsi"/>
          <w:i/>
          <w:sz w:val="16"/>
        </w:rPr>
      </w:pPr>
      <w:r>
        <w:rPr>
          <w:rFonts w:cstheme="minorHAnsi"/>
          <w:i/>
          <w:sz w:val="18"/>
        </w:rPr>
        <w:t xml:space="preserve"> </w:t>
      </w:r>
      <w:r w:rsidR="009C7318"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A9145F2" w:rsidR="009C7318" w:rsidRDefault="0016567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důvody vás vedly k volbě tohoto tématu bakalářské práce?</w:t>
      </w:r>
    </w:p>
    <w:p w14:paraId="55DA52BC" w14:textId="5E63175E" w:rsidR="005C4ACA" w:rsidRDefault="0016567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soudíte o nákladech firmy, která takové nákupy poskytuje, když zákaznice si objedná např. čtvery šaty a troje z nich po vyzkoušení vrátí zpět?</w:t>
      </w:r>
    </w:p>
    <w:p w14:paraId="1991DEDB" w14:textId="17A98D4C" w:rsidR="005C4ACA" w:rsidRPr="005C4ACA" w:rsidRDefault="007731D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jakých finančních prostředků bude firmou realizovat váš návrh, a to konkrétně dopravu zdarma? Bude si to firma moci po nákladové stránce dovolit?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B97D25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731D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731D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0231BB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731D5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6567D"/>
    <w:rsid w:val="0024258E"/>
    <w:rsid w:val="0029651C"/>
    <w:rsid w:val="004D378C"/>
    <w:rsid w:val="005A3B4A"/>
    <w:rsid w:val="005C4ACA"/>
    <w:rsid w:val="0067082B"/>
    <w:rsid w:val="00686B73"/>
    <w:rsid w:val="00694399"/>
    <w:rsid w:val="0073639B"/>
    <w:rsid w:val="007527C8"/>
    <w:rsid w:val="007553A6"/>
    <w:rsid w:val="007731D5"/>
    <w:rsid w:val="0085398A"/>
    <w:rsid w:val="008B781B"/>
    <w:rsid w:val="00974EA2"/>
    <w:rsid w:val="00983DB2"/>
    <w:rsid w:val="00987B93"/>
    <w:rsid w:val="009C322A"/>
    <w:rsid w:val="009C7318"/>
    <w:rsid w:val="00A40E93"/>
    <w:rsid w:val="00A7527E"/>
    <w:rsid w:val="00B14451"/>
    <w:rsid w:val="00B7265F"/>
    <w:rsid w:val="00BA16DD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F2F78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F2F78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91f26e49-f70c-446a-af9a-0186764ea1f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81cfee2-c630-4554-92b2-68787b9159cf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643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Kubík Josef</cp:lastModifiedBy>
  <cp:revision>3</cp:revision>
  <cp:lastPrinted>2022-03-14T11:55:00Z</cp:lastPrinted>
  <dcterms:created xsi:type="dcterms:W3CDTF">2023-05-26T08:00:00Z</dcterms:created>
  <dcterms:modified xsi:type="dcterms:W3CDTF">2023-05-26T08:05:00Z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