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9BB021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86DCA">
        <w:rPr>
          <w:rFonts w:asciiTheme="minorHAnsi" w:hAnsiTheme="minorHAnsi" w:cstheme="minorHAnsi"/>
          <w:sz w:val="22"/>
          <w:szCs w:val="22"/>
        </w:rPr>
        <w:t>Jolana Saibertová</w:t>
      </w:r>
    </w:p>
    <w:p w14:paraId="01DAD7B2" w14:textId="6120D65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6DCA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428A261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86DCA">
        <w:rPr>
          <w:rFonts w:cstheme="minorHAnsi"/>
        </w:rPr>
        <w:t>Analýza zdrojů financování neziskové organizace</w:t>
      </w:r>
    </w:p>
    <w:p w14:paraId="3F08876F" w14:textId="035D779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86DC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CAF2D58" w:rsidR="000E094A" w:rsidRDefault="00086D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B56D23C" w:rsidR="000E094A" w:rsidRPr="000E094A" w:rsidRDefault="00086D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 souladu se zadáním BP. Metody pro zpracování práce jsou vhodně zvolené. Doporučila bych vhodnější formulaci využití metod v práci.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CAD89B" w:rsidR="000E094A" w:rsidRDefault="00B349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30471E01" w:rsidR="00987B93" w:rsidRDefault="00B349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má logickou strukturu. Poskytuje dobrý základ pro část praktickou. Vychází z vhodně zvolených zdrojů, které jsou citovány odpovídajícím způsobem.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942D7A0" w:rsidR="000E094A" w:rsidRDefault="00B349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F72E941" w:rsidR="000E094A" w:rsidRDefault="00B349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BP nejprve stručně představila příjmy a výdaje analyzované organizace, poté poskytla rozbor financování spolku v letech 2018 – 2021. Tato analýza detailně rozebírá položky příjmů, ale také výdajů a zhodnocení výsledku hospodaření. Závěrečné zhodnocení se zaměřuje na shrnutí zdrojů financování v průběhu analyzovaných let. Analytická část práce je zpracována důkladně.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157F08" w:rsidR="000E094A" w:rsidRDefault="00B349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29AFA26" w:rsidR="009C7318" w:rsidRPr="000E094A" w:rsidRDefault="00B349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Závěrečná doporučení jsou logická, v praxi využitelná. Vycházejí z provedených analýz a jsou dostatečně podložena.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4CC17A" w:rsidR="000E094A" w:rsidRDefault="005A04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62E42A9B" w:rsidR="000E094A" w:rsidRPr="000E094A" w:rsidRDefault="00B349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práce splňuje požadavky kladené na kvalifikační práce. </w:t>
            </w:r>
            <w:r w:rsidR="005A049E">
              <w:rPr>
                <w:rFonts w:cstheme="minorHAnsi"/>
              </w:rPr>
              <w:t>Text práce je logicky provázán. Až na drobnosti v oblasti citování zákonů je využita předepsaná norma citování.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1D9A58" w:rsidR="009C7318" w:rsidRDefault="005A04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3EF759F0" w:rsidR="009D67D5" w:rsidRPr="000E094A" w:rsidRDefault="005A049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zpracovala kvalitně svou bakalářskou práci. Prokázala znalost dané problematiky.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2E94835A" w:rsidR="005C4ACA" w:rsidRPr="005A049E" w:rsidRDefault="005A049E" w:rsidP="005A049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doporučení v oblasti změny/úpravy zdrojů financování se jeví jako nejvíce schůdné a použitelné v příští soutěžní sezóně?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3138BA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5A049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5A049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E7747F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5A049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98FD2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6-0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A049E">
            <w:rPr>
              <w:rFonts w:cstheme="minorHAnsi"/>
            </w:rPr>
            <w:t>02.06.2023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B692" w14:textId="77777777" w:rsidR="001A1068" w:rsidRDefault="001A1068" w:rsidP="00A40E93">
      <w:pPr>
        <w:spacing w:after="0" w:line="240" w:lineRule="auto"/>
      </w:pPr>
      <w:r>
        <w:separator/>
      </w:r>
    </w:p>
  </w:endnote>
  <w:endnote w:type="continuationSeparator" w:id="0">
    <w:p w14:paraId="1DED362D" w14:textId="77777777" w:rsidR="001A1068" w:rsidRDefault="001A106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C15B" w14:textId="77777777" w:rsidR="001A1068" w:rsidRDefault="001A1068" w:rsidP="00A40E93">
      <w:pPr>
        <w:spacing w:after="0" w:line="240" w:lineRule="auto"/>
      </w:pPr>
      <w:r>
        <w:separator/>
      </w:r>
    </w:p>
  </w:footnote>
  <w:footnote w:type="continuationSeparator" w:id="0">
    <w:p w14:paraId="721080E2" w14:textId="77777777" w:rsidR="001A1068" w:rsidRDefault="001A106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799046">
    <w:abstractNumId w:val="0"/>
  </w:num>
  <w:num w:numId="2" w16cid:durableId="1369182677">
    <w:abstractNumId w:val="3"/>
  </w:num>
  <w:num w:numId="3" w16cid:durableId="1538271765">
    <w:abstractNumId w:val="2"/>
  </w:num>
  <w:num w:numId="4" w16cid:durableId="909854021">
    <w:abstractNumId w:val="1"/>
  </w:num>
  <w:num w:numId="5" w16cid:durableId="1660159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6DCA"/>
    <w:rsid w:val="000E094A"/>
    <w:rsid w:val="00173FE7"/>
    <w:rsid w:val="001900AB"/>
    <w:rsid w:val="001A1068"/>
    <w:rsid w:val="0024258E"/>
    <w:rsid w:val="0029651C"/>
    <w:rsid w:val="004D378C"/>
    <w:rsid w:val="005A049E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349F8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36B7C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342D0"/>
    <w:rsid w:val="00510546"/>
    <w:rsid w:val="005E083B"/>
    <w:rsid w:val="00A00291"/>
    <w:rsid w:val="00BF2549"/>
    <w:rsid w:val="00DF4309"/>
    <w:rsid w:val="00E3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511</Words>
  <Characters>3113</Characters>
  <Application>Microsoft Office Word</Application>
  <DocSecurity>0</DocSecurity>
  <Lines>135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21</cp:revision>
  <cp:lastPrinted>2022-03-14T11:55:00Z</cp:lastPrinted>
  <dcterms:created xsi:type="dcterms:W3CDTF">2022-03-14T10:52:00Z</dcterms:created>
  <dcterms:modified xsi:type="dcterms:W3CDTF">2023-06-02T09:22:00Z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f70b6e42d5f4a93b0911c53cd72d52fdd8f4fb23d0ba7255f461641dd70dfd68</vt:lpwstr>
  </property>
</Properties>
</file>