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F8F" w:rsidRPr="001B62DB" w:rsidRDefault="00EC0F8F" w:rsidP="00EC0F8F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EC0F8F" w:rsidRPr="001B62DB" w:rsidRDefault="00EC0F8F" w:rsidP="00EC0F8F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EC0F8F" w:rsidRPr="001B62DB" w:rsidRDefault="00EC0F8F" w:rsidP="00EC0F8F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EC0F8F" w:rsidRPr="001B62DB" w:rsidRDefault="00EC0F8F" w:rsidP="00EC0F8F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EC0F8F" w:rsidRPr="001B62DB" w:rsidRDefault="00EC0F8F" w:rsidP="00EC0F8F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EC0F8F" w:rsidRPr="001B62DB" w:rsidRDefault="00EC0F8F" w:rsidP="00EC0F8F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diplomové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EC0F8F" w:rsidRPr="001B62DB" w:rsidRDefault="00EC0F8F" w:rsidP="00EC0F8F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EC0F8F" w:rsidRPr="001B62DB" w:rsidRDefault="00EC0F8F" w:rsidP="00EC0F8F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EC0F8F" w:rsidRPr="001B62DB" w:rsidRDefault="00EC0F8F" w:rsidP="00EC0F8F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diplomové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>
        <w:rPr>
          <w:rFonts w:ascii="Arial" w:eastAsia="Arial Unicode MS" w:hAnsi="Arial" w:cs="Arial"/>
          <w:sz w:val="24"/>
          <w:szCs w:val="24"/>
          <w:lang w:eastAsia="cs-CZ"/>
        </w:rPr>
        <w:t>Bc. Kamila Novotná</w:t>
      </w:r>
    </w:p>
    <w:p w:rsidR="00EC0F8F" w:rsidRPr="001B62DB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Efektivita právního vzdělání na vybrané střední škole</w:t>
      </w:r>
    </w:p>
    <w:p w:rsidR="00EC0F8F" w:rsidRPr="001B62DB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Mgr. et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EC0F8F" w:rsidRPr="001B62DB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C0F8F" w:rsidRPr="001B62DB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EC0F8F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Autorka se zaměřila na problematiku právního vzdělání v prostředí střední školy. Tato problematika je dle rámcového vzdělávacího programu součástí předmětu Základy společenských věd v prostředí střední školy. Autorka si klade za cíl seznámit s touto problematikou. Jako hlavní cíl práce uvádí autorka toto: zjistit a zmapovat , jak si studenti stojí při uplatnění získaných znalostí z oblasti práva , jaké je jejich právní povědomí a zda si myslí, že jsou schopni tyto znalosti uplatnit v praxi. </w:t>
      </w:r>
    </w:p>
    <w:p w:rsidR="00EC0F8F" w:rsidRPr="001B62DB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EC0F8F" w:rsidRPr="001B62DB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EC0F8F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na část praktickou a teoretickou. V teoretické části autorka analyzuje RVP a ŠVP ve vztahu k předmětu Základy společenských věd. Přibližuje problematiku klíčových kompetencí jak žáků, tak učitelů. V praktické části pozorovala autorka v letech 2011-2013 gymnázia a střední školy na území Brna, účastnila se hodin ZSV a pozorovala studenty, vedla rozhovory s pedagogy a studenty. Jako hlavní metodu využila dotazníkové šetření, ve kterém použila otevřené i uzavřené otázky. </w:t>
      </w:r>
    </w:p>
    <w:p w:rsidR="00EC0F8F" w:rsidRPr="007B0EDB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C0F8F" w:rsidRPr="001B62DB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Odborná úroveň, opodstatněnost závěrů, přínos pro praxi, ev. pro rozvoj oboru Sociální pedagogika</w:t>
      </w:r>
    </w:p>
    <w:p w:rsidR="00EC0F8F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Závěr se opírá o praktickou část, kterou autorka dokresluje použitím grafů u jednotlivých otázek dotazníkového šetření. Jako přínosné pro praxi je zjištění, ke kterému autorka ve své práci dospěla a to, že předmět ZSV je u žáků středních škol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oblíbený. Dále pak, že jsou schopni využívat poznatků ze studia právní disciplíny do praxe. Což je výsledkem práce pedagogů, kteří tento předmět správně vyučují. </w:t>
      </w:r>
    </w:p>
    <w:p w:rsidR="00EC0F8F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C0F8F" w:rsidRPr="001B62DB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EC0F8F" w:rsidRPr="001B62DB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EC0F8F" w:rsidRPr="001B62DB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EC0F8F" w:rsidRPr="001B62DB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EC0F8F" w:rsidRPr="001B62DB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 Bez jazykových, stylistických připomínek.</w:t>
      </w:r>
    </w:p>
    <w:p w:rsidR="00EC0F8F" w:rsidRPr="001B62DB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C0F8F" w:rsidRDefault="00EC0F8F" w:rsidP="00EC0F8F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EC0F8F" w:rsidRDefault="00EC0F8F" w:rsidP="00EC0F8F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Mohla by jste na konkrétních příkladech z hospitací prezentovat, jaké metody používali pedagogové při hodinách ZSV.</w:t>
      </w:r>
    </w:p>
    <w:p w:rsidR="00EC0F8F" w:rsidRDefault="00EC0F8F" w:rsidP="00EC0F8F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Domníváte se, že časová dotace a obsah předmětu ZSV je dostačují vzhledem k potřebám studentů. </w:t>
      </w:r>
    </w:p>
    <w:p w:rsidR="00EC0F8F" w:rsidRPr="008F7941" w:rsidRDefault="00EC0F8F" w:rsidP="00EC0F8F">
      <w:pPr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C0F8F" w:rsidRPr="001B62DB" w:rsidRDefault="00EC0F8F" w:rsidP="00EC0F8F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EC0F8F" w:rsidRPr="001B62DB" w:rsidRDefault="00EC0F8F" w:rsidP="00EC0F8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C0F8F" w:rsidRPr="001B62DB" w:rsidRDefault="00EC0F8F" w:rsidP="00EC0F8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C</w:t>
      </w:r>
      <w:r w:rsidRPr="001B62D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dobře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EC0F8F" w:rsidRPr="001B62DB" w:rsidRDefault="00EC0F8F" w:rsidP="00EC0F8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C0F8F" w:rsidRPr="001B62DB" w:rsidRDefault="00EC0F8F" w:rsidP="00EC0F8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C0F8F" w:rsidRPr="001B62DB" w:rsidRDefault="00EC0F8F" w:rsidP="00EC0F8F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26.4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</w:p>
    <w:p w:rsidR="00EC0F8F" w:rsidRPr="001B62DB" w:rsidRDefault="00EC0F8F" w:rsidP="00EC0F8F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EC0F8F" w:rsidRPr="001B62DB" w:rsidRDefault="00EC0F8F" w:rsidP="00EC0F8F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EC0F8F" w:rsidRPr="001B62DB" w:rsidRDefault="00EC0F8F" w:rsidP="00EC0F8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EC0F8F" w:rsidRPr="001B62DB" w:rsidRDefault="00EC0F8F" w:rsidP="00EC0F8F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EC0F8F" w:rsidRPr="001B62DB" w:rsidRDefault="00EC0F8F" w:rsidP="00EC0F8F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Posudek v písemné i elektronické podobě odevzdejte společně s bakalářskou prací do stanoveného termínu na studijní administrativu IMS Brno, Veveří 111, 616 00 Brno (e-mail: petra.streitova@imsbrno.cz).</w:t>
      </w:r>
    </w:p>
    <w:p w:rsidR="00EC0F8F" w:rsidRPr="001B62DB" w:rsidRDefault="00EC0F8F" w:rsidP="00EC0F8F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EC0F8F" w:rsidRPr="001B62DB" w:rsidRDefault="00EC0F8F" w:rsidP="00EC0F8F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CC713E" w:rsidRDefault="00CC713E"/>
    <w:sectPr w:rsidR="00CC713E" w:rsidSect="00CC7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D0AE4"/>
    <w:multiLevelType w:val="hybridMultilevel"/>
    <w:tmpl w:val="DDAE07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C0F8F"/>
    <w:rsid w:val="00CC713E"/>
    <w:rsid w:val="00EC0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0F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0F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416</Words>
  <Characters>2461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2013-04-30T13:02:00Z</dcterms:created>
  <dcterms:modified xsi:type="dcterms:W3CDTF">2013-04-30T13:02:00Z</dcterms:modified>
</cp:coreProperties>
</file>