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C" w:rsidRPr="001635A8" w:rsidRDefault="00125180" w:rsidP="0009309C">
      <w:pPr>
        <w:tabs>
          <w:tab w:val="left" w:pos="3119"/>
          <w:tab w:val="left" w:pos="5954"/>
          <w:tab w:val="left" w:pos="8931"/>
        </w:tabs>
        <w:ind w:right="-1"/>
        <w:rPr>
          <w:caps/>
        </w:rPr>
      </w:pPr>
      <w:bookmarkStart w:id="0" w:name="_GoBack"/>
      <w:bookmarkEnd w:id="0"/>
      <w:r w:rsidRPr="001635A8">
        <w:t>Příloha 6</w:t>
      </w:r>
      <w:r w:rsidR="00E4158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25400" t="0" r="0" b="0"/>
            <wp:wrapTight wrapText="bothSides">
              <wp:wrapPolygon edited="0">
                <wp:start x="-180" y="0"/>
                <wp:lineTo x="-180" y="21287"/>
                <wp:lineTo x="21600" y="21287"/>
                <wp:lineTo x="21600" y="0"/>
                <wp:lineTo x="-180" y="0"/>
              </wp:wrapPolygon>
            </wp:wrapTight>
            <wp:docPr id="4" name="Picture 4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09C" w:rsidRPr="001635A8" w:rsidRDefault="0009309C" w:rsidP="0009309C">
      <w:pPr>
        <w:spacing w:after="120"/>
        <w:jc w:val="center"/>
        <w:rPr>
          <w:b/>
          <w:sz w:val="28"/>
          <w:szCs w:val="28"/>
        </w:rPr>
      </w:pPr>
    </w:p>
    <w:p w:rsidR="0009309C" w:rsidRPr="001635A8" w:rsidRDefault="0009309C" w:rsidP="0009309C">
      <w:pPr>
        <w:spacing w:before="1080" w:after="720"/>
        <w:jc w:val="center"/>
        <w:rPr>
          <w:b/>
          <w:sz w:val="32"/>
          <w:szCs w:val="32"/>
        </w:rPr>
      </w:pPr>
      <w:r w:rsidRPr="001635A8">
        <w:rPr>
          <w:b/>
          <w:sz w:val="32"/>
          <w:szCs w:val="32"/>
        </w:rPr>
        <w:t>Posudek vedoucího diplomové práce</w:t>
      </w:r>
    </w:p>
    <w:p w:rsidR="0009309C" w:rsidRPr="001635A8" w:rsidRDefault="0009309C" w:rsidP="0009309C">
      <w:pPr>
        <w:tabs>
          <w:tab w:val="left" w:pos="3686"/>
          <w:tab w:val="left" w:pos="7371"/>
        </w:tabs>
      </w:pPr>
      <w:r w:rsidRPr="001635A8">
        <w:t>Jméno studenta:</w:t>
      </w:r>
      <w:r w:rsidRPr="001635A8">
        <w:tab/>
        <w:t>Vedoucí DP:</w:t>
      </w:r>
      <w:r w:rsidRPr="001635A8">
        <w:tab/>
      </w:r>
      <w:proofErr w:type="spellStart"/>
      <w:r w:rsidRPr="001635A8">
        <w:t>Ak</w:t>
      </w:r>
      <w:proofErr w:type="spellEnd"/>
      <w:r w:rsidRPr="001635A8">
        <w:t>. rok:</w:t>
      </w:r>
    </w:p>
    <w:p w:rsidR="0009309C" w:rsidRPr="001635A8" w:rsidRDefault="007146B0" w:rsidP="0009309C">
      <w:pPr>
        <w:tabs>
          <w:tab w:val="left" w:pos="3686"/>
          <w:tab w:val="left" w:pos="7371"/>
        </w:tabs>
      </w:pPr>
      <w:r>
        <w:t xml:space="preserve">Bc. </w:t>
      </w:r>
      <w:r w:rsidR="007F45A1">
        <w:t>Michaela Slováčková</w:t>
      </w:r>
      <w:r w:rsidR="0009309C" w:rsidRPr="001635A8">
        <w:tab/>
      </w:r>
      <w:r w:rsidR="008C32E1">
        <w:t>JUDr. Jiří Zicha, Ph.D.</w:t>
      </w:r>
      <w:r w:rsidR="0009309C" w:rsidRPr="001635A8">
        <w:tab/>
      </w:r>
      <w:r w:rsidR="008C32E1">
        <w:t>2012/2013</w:t>
      </w:r>
    </w:p>
    <w:p w:rsidR="0009309C" w:rsidRPr="001635A8" w:rsidRDefault="0009309C" w:rsidP="0009309C">
      <w:pPr>
        <w:spacing w:before="600" w:after="240"/>
      </w:pPr>
      <w:r w:rsidRPr="001635A8">
        <w:t>Téma DP:</w:t>
      </w:r>
    </w:p>
    <w:p w:rsidR="00610825" w:rsidRPr="001635A8" w:rsidRDefault="007F45A1" w:rsidP="00610825">
      <w:r>
        <w:t>Účast veřejnosti v územním plánování</w:t>
      </w:r>
    </w:p>
    <w:p w:rsidR="0009309C" w:rsidRPr="001635A8" w:rsidRDefault="0009309C" w:rsidP="0009309C"/>
    <w:p w:rsidR="0009309C" w:rsidRPr="001635A8" w:rsidRDefault="0009309C" w:rsidP="0009309C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09309C" w:rsidRPr="001635A8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120"/>
              <w:ind w:firstLine="180"/>
              <w:rPr>
                <w:snapToGrid w:val="0"/>
              </w:rPr>
            </w:pPr>
            <w:r w:rsidRPr="001635A8">
              <w:rPr>
                <w:snapToGrid w:val="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09C" w:rsidRPr="001635A8" w:rsidRDefault="0009309C" w:rsidP="004E5ABA">
            <w:pPr>
              <w:spacing w:before="12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Počet bodů (0 – 10)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Praktická část práce</w:t>
            </w:r>
            <w:r w:rsidRPr="001635A8">
              <w:rPr>
                <w:snapToGrid w:val="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Projektová část</w:t>
            </w:r>
            <w:r w:rsidRPr="001635A8">
              <w:rPr>
                <w:snapToGrid w:val="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610825">
            <w:pPr>
              <w:spacing w:before="60" w:after="60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 xml:space="preserve"> </w:t>
            </w:r>
            <w:r w:rsidR="00610825">
              <w:rPr>
                <w:b/>
                <w:snapToGrid w:val="0"/>
              </w:rPr>
              <w:t xml:space="preserve">CELKEM </w:t>
            </w:r>
            <w:r w:rsidRPr="001635A8">
              <w:rPr>
                <w:b/>
                <w:snapToGrid w:val="0"/>
              </w:rPr>
              <w:t>BODŮ</w:t>
            </w:r>
            <w:r w:rsidR="00610825">
              <w:rPr>
                <w:b/>
                <w:snapToGrid w:val="0"/>
              </w:rPr>
              <w:t xml:space="preserve"> </w:t>
            </w:r>
            <w:r w:rsidRPr="001635A8">
              <w:rPr>
                <w:b/>
                <w:snapToGrid w:val="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3D33D2" w:rsidP="004E5ABA">
            <w:pPr>
              <w:spacing w:before="60"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46</w:t>
            </w:r>
          </w:p>
        </w:tc>
      </w:tr>
    </w:tbl>
    <w:p w:rsidR="0009309C" w:rsidRPr="001635A8" w:rsidRDefault="0009309C" w:rsidP="0009309C"/>
    <w:p w:rsidR="0009309C" w:rsidRPr="001635A8" w:rsidRDefault="0009309C" w:rsidP="0009309C">
      <w:pPr>
        <w:rPr>
          <w:b/>
        </w:rPr>
      </w:pPr>
      <w:r w:rsidRPr="001635A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</w:rPr>
            </w:pPr>
            <w:r w:rsidRPr="001635A8"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SLOVNÍ VYJÁDŘENÍ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nesplněno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„F“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1 – 2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pouze na úrovni základních požadavků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„E“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3 – 4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s výraznějšími, ale ne kritickými nedostatky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„D“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5 – 6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splněno, nedostatky neovlivňují podstatně celou práci, zejména výsledky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„C“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7 – 8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zcela bez výhrad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„B“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9 – 10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nadstandardně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„A“</w:t>
            </w:r>
            <w:r w:rsidRPr="001635A8">
              <w:rPr>
                <w:szCs w:val="22"/>
              </w:rPr>
              <w:t xml:space="preserve"> podle ECTS)</w:t>
            </w:r>
          </w:p>
        </w:tc>
      </w:tr>
    </w:tbl>
    <w:p w:rsidR="0009309C" w:rsidRPr="001635A8" w:rsidRDefault="0009309C" w:rsidP="0009309C">
      <w:pPr>
        <w:rPr>
          <w:b/>
          <w:sz w:val="28"/>
          <w:szCs w:val="28"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E5493A" w:rsidRPr="00742092" w:rsidRDefault="00E5493A" w:rsidP="008C32E1">
            <w:pPr>
              <w:pStyle w:val="textkriterium"/>
              <w:rPr>
                <w:sz w:val="24"/>
              </w:rPr>
            </w:pPr>
          </w:p>
          <w:p w:rsidR="00EF35B9" w:rsidRPr="001635A8" w:rsidRDefault="00EF35B9" w:rsidP="00EF35B9">
            <w:r>
              <w:t xml:space="preserve">Problematiky účasti veřejnosti v územním plánování je komplexní a poměrně složitá, </w:t>
            </w:r>
            <w:r w:rsidR="003D33D2">
              <w:t>autorka se s ní však v předložené</w:t>
            </w:r>
            <w:r w:rsidR="009C6F67">
              <w:t xml:space="preserve"> </w:t>
            </w:r>
            <w:r w:rsidR="003D33D2">
              <w:t>práci</w:t>
            </w:r>
            <w:r>
              <w:t xml:space="preserve"> </w:t>
            </w:r>
            <w:r w:rsidR="003D33D2">
              <w:t>vypořádala vcelku</w:t>
            </w:r>
            <w:r w:rsidR="009C6F67">
              <w:t xml:space="preserve"> zdařile.</w:t>
            </w:r>
          </w:p>
          <w:p w:rsidR="00EF35B9" w:rsidRDefault="009C6F67" w:rsidP="00610825">
            <w:r>
              <w:t>Teoretická část odpovídajícím způsobem nastiňuje základní informace o udržitelném rozvoji území, územním plánování a účasti veřejnosti v něm.</w:t>
            </w:r>
            <w:r w:rsidR="000A25F6">
              <w:t xml:space="preserve"> Práce je nicméně přínosná zejména v praktické části. Analýza procedur projednávání vybraných územně plánovacích dokumentů doplněná o informace od zástupce veřejnosti</w:t>
            </w:r>
            <w:r w:rsidR="003D33D2">
              <w:t>,</w:t>
            </w:r>
            <w:r w:rsidR="000A25F6">
              <w:t xml:space="preserve"> i veřejnosti jako takové </w:t>
            </w:r>
            <w:r w:rsidR="003D33D2">
              <w:t xml:space="preserve">prostřednictvím dotazníkového šetření, </w:t>
            </w:r>
            <w:r w:rsidR="000A25F6">
              <w:t xml:space="preserve">přináší užitečný přehled o praxi v řešené problematice. Na to navazující návrhová část, která navíc zohledňuje i aktuální právní vývoj, je pak také vcelku cenným zdrojem podnětů </w:t>
            </w:r>
            <w:r w:rsidR="006E0E78">
              <w:t xml:space="preserve">a návrhů </w:t>
            </w:r>
            <w:r w:rsidR="000A25F6">
              <w:t xml:space="preserve">k případným zlepšením.  </w:t>
            </w:r>
          </w:p>
          <w:p w:rsidR="00610825" w:rsidRDefault="00162642" w:rsidP="00162642">
            <w:r>
              <w:t>S ohledem na výše</w:t>
            </w:r>
            <w:r w:rsidR="006E0E78">
              <w:t xml:space="preserve"> uvedené lze práci hodnotit </w:t>
            </w:r>
            <w:r w:rsidR="0076264B">
              <w:t xml:space="preserve">zcela </w:t>
            </w:r>
            <w:r w:rsidR="006E0E78">
              <w:t>bez výhrad</w:t>
            </w:r>
            <w:r>
              <w:t xml:space="preserve">. </w:t>
            </w:r>
          </w:p>
          <w:p w:rsidR="0006200F" w:rsidRPr="00610825" w:rsidRDefault="0006200F" w:rsidP="00610825"/>
          <w:p w:rsidR="0009309C" w:rsidRPr="00E6374A" w:rsidRDefault="0009309C" w:rsidP="00E6374A">
            <w:pPr>
              <w:pStyle w:val="textkriterium"/>
              <w:rPr>
                <w:sz w:val="24"/>
              </w:rPr>
            </w:pPr>
          </w:p>
        </w:tc>
      </w:tr>
    </w:tbl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742092" w:rsidRDefault="00742092" w:rsidP="004E5ABA"/>
          <w:p w:rsidR="0009309C" w:rsidRPr="00742092" w:rsidRDefault="00984B20" w:rsidP="00984B20">
            <w:r>
              <w:t>Vysvětlete, jakým způsobem je p</w:t>
            </w:r>
            <w:r w:rsidR="0016604C">
              <w:t xml:space="preserve">ořizování územně plánovacích dokumentů provázáno s posuzováním vlivů na životní prostředí, případně na lokality </w:t>
            </w:r>
            <w:proofErr w:type="spellStart"/>
            <w:r w:rsidR="0016604C">
              <w:t>Natury</w:t>
            </w:r>
            <w:proofErr w:type="spellEnd"/>
            <w:r w:rsidR="0016604C">
              <w:t xml:space="preserve"> 2000</w:t>
            </w:r>
            <w:r w:rsidR="00F37575">
              <w:t>, a jaký to má význam z hlediska účasti veřejnosti.</w:t>
            </w:r>
          </w:p>
        </w:tc>
      </w:tr>
    </w:tbl>
    <w:p w:rsidR="0009309C" w:rsidRPr="001635A8" w:rsidRDefault="0009309C" w:rsidP="0009309C">
      <w:pPr>
        <w:pStyle w:val="Nadpis2"/>
        <w:jc w:val="left"/>
        <w:rPr>
          <w:sz w:val="22"/>
          <w:szCs w:val="22"/>
        </w:rPr>
      </w:pP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742092" w:rsidRDefault="0009309C" w:rsidP="0009309C">
      <w:r w:rsidRPr="001635A8">
        <w:t xml:space="preserve">DP byla podrobena kontrole ke zjištění původnosti práce v IS STAG. Na základě výsledků této kontroly bylo zjištěno, že DP </w:t>
      </w:r>
      <w:r w:rsidR="007D2CB1" w:rsidRPr="001635A8">
        <w:fldChar w:fldCharType="begin">
          <w:ffData>
            <w:name w:val="Rozevírací1"/>
            <w:enabled/>
            <w:calcOnExit w:val="0"/>
            <w:ddList>
              <w:listEntry w:val="není"/>
              <w:listEntry w:val="je"/>
            </w:ddList>
          </w:ffData>
        </w:fldChar>
      </w:r>
      <w:r w:rsidRPr="001635A8">
        <w:instrText xml:space="preserve"> FORMDROPDOWN </w:instrText>
      </w:r>
      <w:r w:rsidR="007D2CB1" w:rsidRPr="001635A8">
        <w:fldChar w:fldCharType="end"/>
      </w:r>
      <w:r w:rsidRPr="001635A8">
        <w:t xml:space="preserve"> plagiát.</w:t>
      </w:r>
    </w:p>
    <w:p w:rsidR="0009309C" w:rsidRPr="001635A8" w:rsidRDefault="0009309C" w:rsidP="0009309C"/>
    <w:p w:rsidR="0009309C" w:rsidRPr="001635A8" w:rsidRDefault="0009309C" w:rsidP="0009309C">
      <w:pPr>
        <w:tabs>
          <w:tab w:val="right" w:pos="9360"/>
        </w:tabs>
      </w:pPr>
      <w:r w:rsidRPr="001635A8">
        <w:t>Práce splňuje kritéria pro obhajobu DP.</w:t>
      </w:r>
      <w:r w:rsidRPr="001635A8">
        <w:tab/>
      </w:r>
      <w:r w:rsidR="007D2CB1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742092">
        <w:instrText xml:space="preserve"> FORMCHECKBOX </w:instrText>
      </w:r>
      <w:r w:rsidR="007D2CB1">
        <w:fldChar w:fldCharType="end"/>
      </w:r>
      <w:bookmarkEnd w:id="1"/>
    </w:p>
    <w:p w:rsidR="0009309C" w:rsidRPr="001635A8" w:rsidRDefault="0009309C" w:rsidP="0009309C"/>
    <w:p w:rsidR="0009309C" w:rsidRPr="001635A8" w:rsidRDefault="0009309C" w:rsidP="0009309C">
      <w:r w:rsidRPr="001635A8">
        <w:t>Práce nesplňuje kritéria pro obhajobu DP (minimálně jedno kritérium hodnoceno 0 body).</w:t>
      </w:r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  <w:r w:rsidR="007D2CB1" w:rsidRPr="001635A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35A8">
        <w:instrText xml:space="preserve"> FORMCHECKBOX </w:instrText>
      </w:r>
      <w:r w:rsidR="007D2CB1" w:rsidRPr="001635A8">
        <w:fldChar w:fldCharType="end"/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outlineLvl w:val="0"/>
      </w:pPr>
      <w:r w:rsidRPr="001635A8">
        <w:t xml:space="preserve">Ve Zlíně dne: </w:t>
      </w:r>
      <w:r w:rsidR="00CC4E23">
        <w:t>20. 9</w:t>
      </w:r>
      <w:r w:rsidR="00742092">
        <w:t>. 2013</w:t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left" w:pos="6379"/>
          <w:tab w:val="left" w:pos="8931"/>
        </w:tabs>
        <w:rPr>
          <w:u w:val="dotted"/>
        </w:rPr>
      </w:pPr>
      <w:r w:rsidRPr="001635A8">
        <w:tab/>
      </w:r>
      <w:r w:rsidRPr="001635A8">
        <w:rPr>
          <w:u w:val="dotted"/>
        </w:rPr>
        <w:tab/>
      </w:r>
    </w:p>
    <w:p w:rsidR="0009309C" w:rsidRPr="001635A8" w:rsidRDefault="0009309C" w:rsidP="0009309C">
      <w:pPr>
        <w:tabs>
          <w:tab w:val="left" w:pos="6840"/>
          <w:tab w:val="left" w:pos="8931"/>
        </w:tabs>
        <w:spacing w:before="120"/>
        <w:ind w:left="6373" w:firstLine="289"/>
      </w:pPr>
      <w:r w:rsidRPr="001635A8">
        <w:t>podpis vedoucího DP</w:t>
      </w:r>
    </w:p>
    <w:p w:rsidR="0009309C" w:rsidRPr="001635A8" w:rsidRDefault="0009309C" w:rsidP="0009309C">
      <w:pPr>
        <w:tabs>
          <w:tab w:val="left" w:pos="6840"/>
          <w:tab w:val="left" w:pos="8931"/>
        </w:tabs>
        <w:spacing w:before="120"/>
        <w:ind w:left="6373" w:firstLine="289"/>
        <w:jc w:val="both"/>
      </w:pPr>
    </w:p>
    <w:p w:rsidR="0009309C" w:rsidRPr="001635A8" w:rsidRDefault="0009309C" w:rsidP="0009309C"/>
    <w:p w:rsidR="0009309C" w:rsidRPr="001635A8" w:rsidRDefault="0009309C" w:rsidP="0009309C">
      <w:pPr>
        <w:pStyle w:val="Nadpis2"/>
        <w:jc w:val="left"/>
        <w:rPr>
          <w:b/>
          <w:szCs w:val="28"/>
        </w:rPr>
      </w:pPr>
      <w:r w:rsidRPr="001635A8">
        <w:rPr>
          <w:b/>
          <w:szCs w:val="28"/>
        </w:rPr>
        <w:t>Instrukce pro hodnocení jednotlivých kritérií:</w:t>
      </w:r>
    </w:p>
    <w:p w:rsidR="0009309C" w:rsidRPr="001635A8" w:rsidRDefault="0009309C" w:rsidP="0009309C">
      <w:pPr>
        <w:pStyle w:val="Nadpis3"/>
        <w:spacing w:before="180" w:after="60"/>
        <w:jc w:val="both"/>
      </w:pPr>
      <w:r w:rsidRPr="001635A8">
        <w:rPr>
          <w:sz w:val="22"/>
          <w:szCs w:val="22"/>
        </w:rPr>
        <w:t>Kritérium 1. Hodnocení náročnosti tématu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hodnotí originalitu zvoleného tématu, jeho zaměření na studijní obor, složitost řešené problematiky, náročnost na teoretické i praktické informační zdroje, neexistenci obvyklého řešení, nedostupnost řešení pro zkoumané podmínky.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2. Hodnocení splnění cílů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hodností splnění zadání práce na základě definovaných cílů práce, které musí být součástí úvodu. Definovaný cíl práce odpovídá požadované náročnosti vzhledem k typu práce.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3. Hodnocení teoretické části práce (0 - 10 bodů)</w:t>
      </w:r>
    </w:p>
    <w:p w:rsidR="0009309C" w:rsidRPr="001635A8" w:rsidRDefault="0009309C" w:rsidP="0009309C">
      <w:pPr>
        <w:pStyle w:val="textkriterium"/>
      </w:pPr>
      <w:r w:rsidRPr="001635A8">
        <w:t>Hodnotí se především výběr teoretických zdrojů, jejich možná aplikace pro řešení tématu, studium odborné literatury a dalších informačních zdrojů. Hodnotí se rovněž způsob i úroveň citací. V teoretické části nelze uvádět poznatky, které nejsou využity v praktické části. Rozsah zpracované literatury, její aktuálnost, využití cizojazyčné literatury a stěžejních prací, využitelnost přehledu pro vlastní práci, diskuse alternativních pohledů, rozbor použitých citací, syntéza teoretických poznatků a důsledků pro vlastní práci. Literární přehled práce by měl být po metodické a formální stránce řádně zpracován včetně citací a odkazů pro použitou literaturu.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 xml:space="preserve">Kritérium 4. Hodnocení praktické části práce (analytická </w:t>
      </w:r>
      <w:proofErr w:type="gramStart"/>
      <w:r w:rsidRPr="001635A8">
        <w:rPr>
          <w:sz w:val="22"/>
          <w:szCs w:val="22"/>
        </w:rPr>
        <w:t>část) (0 - 10</w:t>
      </w:r>
      <w:proofErr w:type="gramEnd"/>
      <w:r w:rsidRPr="001635A8">
        <w:rPr>
          <w:sz w:val="22"/>
          <w:szCs w:val="22"/>
        </w:rPr>
        <w:t xml:space="preserve"> bodů)</w:t>
      </w:r>
    </w:p>
    <w:p w:rsidR="0009309C" w:rsidRPr="001635A8" w:rsidRDefault="0009309C" w:rsidP="0009309C">
      <w:pPr>
        <w:pStyle w:val="textkriterium"/>
      </w:pPr>
      <w:r w:rsidRPr="001635A8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 Diplomová práce obsahuje přesný popis použité metodiky, přičemž tato metodika je vhodná ke splnění cíle práce.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 xml:space="preserve">Kritérium 5. Hodnocení projektové části práce (řešící </w:t>
      </w:r>
      <w:proofErr w:type="gramStart"/>
      <w:r w:rsidRPr="001635A8">
        <w:rPr>
          <w:sz w:val="22"/>
          <w:szCs w:val="22"/>
        </w:rPr>
        <w:t>část) (0 - 10</w:t>
      </w:r>
      <w:proofErr w:type="gramEnd"/>
      <w:r w:rsidRPr="001635A8">
        <w:rPr>
          <w:sz w:val="22"/>
          <w:szCs w:val="22"/>
        </w:rPr>
        <w:t xml:space="preserve"> bodů)</w:t>
      </w:r>
    </w:p>
    <w:p w:rsidR="0009309C" w:rsidRPr="001635A8" w:rsidRDefault="0009309C" w:rsidP="0009309C">
      <w:pPr>
        <w:pStyle w:val="textkriterium"/>
      </w:pPr>
      <w:r w:rsidRPr="001635A8">
        <w:t xml:space="preserve">Hodnotí se věcná úroveň řešení problému, dosažení stanovených cílů, návaznost řešící části </w:t>
      </w:r>
      <w:r w:rsidRPr="001635A8">
        <w:br/>
        <w:t xml:space="preserve">na analytickou část. Hodnotí se logická struktura řešení problému, popřípadě předpoklady jeho verifikace. Kritérium hodnotí rovněž celkovou úroveň provázanosti teoretické a praktické části práce, správnost odvozených závěrů, jednoznačnost formulace, adekvátnost, zevšeobecnění závěrů, aplikovatelnost doporučení, zdůvodnění návrhů a jejich dopadů. 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6. Hodnocení formální úrovně práce (0 - 10 bodů)</w:t>
      </w:r>
    </w:p>
    <w:p w:rsidR="00B56206" w:rsidRDefault="0009309C" w:rsidP="00B56206">
      <w:pPr>
        <w:pStyle w:val="textkriterium"/>
      </w:pPr>
      <w:r w:rsidRPr="001635A8">
        <w:t>Hodnotí se úroveň grafického zpracování práce. Hodnotí se gramatická úroveň, zvolené formulace, celková úroveň vyjadřování. Správnost členění, logické návaznosti textu, správnost použité terminologie, jednoznačnost a přehlednost grafických prací, jazyková úroveň.</w:t>
      </w:r>
    </w:p>
    <w:p w:rsidR="0009309C" w:rsidRPr="001635A8" w:rsidRDefault="00D66084" w:rsidP="00D66084">
      <w:r w:rsidRPr="001635A8">
        <w:t xml:space="preserve"> </w:t>
      </w:r>
    </w:p>
    <w:sectPr w:rsidR="0009309C" w:rsidRPr="001635A8" w:rsidSect="00DC12A3">
      <w:footerReference w:type="even" r:id="rId10"/>
      <w:foot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A7" w:rsidRDefault="009E3EA7">
      <w:r>
        <w:separator/>
      </w:r>
    </w:p>
  </w:endnote>
  <w:endnote w:type="continuationSeparator" w:id="0">
    <w:p w:rsidR="009E3EA7" w:rsidRDefault="009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3E" w:rsidRDefault="007D2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254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543E" w:rsidRDefault="002254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3E" w:rsidRDefault="007D2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254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0E89">
      <w:rPr>
        <w:rStyle w:val="slostrnky"/>
        <w:noProof/>
      </w:rPr>
      <w:t>3</w:t>
    </w:r>
    <w:r>
      <w:rPr>
        <w:rStyle w:val="slostrnky"/>
      </w:rPr>
      <w:fldChar w:fldCharType="end"/>
    </w:r>
  </w:p>
  <w:p w:rsidR="0022543E" w:rsidRDefault="0022543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A7" w:rsidRDefault="009E3EA7">
      <w:r>
        <w:separator/>
      </w:r>
    </w:p>
  </w:footnote>
  <w:footnote w:type="continuationSeparator" w:id="0">
    <w:p w:rsidR="009E3EA7" w:rsidRDefault="009E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3E" w:rsidRDefault="0022543E">
    <w:pPr>
      <w:pStyle w:val="Zhlav"/>
      <w:rPr>
        <w:sz w:val="22"/>
        <w:szCs w:val="22"/>
      </w:rPr>
    </w:pPr>
  </w:p>
  <w:p w:rsidR="0022543E" w:rsidRPr="00BE7BEF" w:rsidRDefault="00225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773D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291E"/>
    <w:multiLevelType w:val="hybridMultilevel"/>
    <w:tmpl w:val="63D2D50E"/>
    <w:lvl w:ilvl="0" w:tplc="651C6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05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AE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2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5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A2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AA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B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8B7"/>
    <w:multiLevelType w:val="hybridMultilevel"/>
    <w:tmpl w:val="7F2A16EC"/>
    <w:lvl w:ilvl="0" w:tplc="C4F20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9C7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C6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A7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40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78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D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C1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03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029B2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C63C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2D31BD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97BD1"/>
    <w:multiLevelType w:val="hybridMultilevel"/>
    <w:tmpl w:val="5254C974"/>
    <w:lvl w:ilvl="0" w:tplc="54047B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26EEB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028F3"/>
    <w:multiLevelType w:val="hybridMultilevel"/>
    <w:tmpl w:val="A50647A8"/>
    <w:lvl w:ilvl="0" w:tplc="44026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75674D"/>
    <w:multiLevelType w:val="hybridMultilevel"/>
    <w:tmpl w:val="0E424DBC"/>
    <w:lvl w:ilvl="0" w:tplc="6818B7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15"/>
    <w:multiLevelType w:val="hybridMultilevel"/>
    <w:tmpl w:val="9586A6F8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9139C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1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8"/>
  </w:num>
  <w:num w:numId="23">
    <w:abstractNumId w:val="21"/>
  </w:num>
  <w:num w:numId="24">
    <w:abstractNumId w:val="29"/>
  </w:num>
  <w:num w:numId="25">
    <w:abstractNumId w:val="20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3"/>
  </w:num>
  <w:num w:numId="35">
    <w:abstractNumId w:val="16"/>
  </w:num>
  <w:num w:numId="36">
    <w:abstractNumId w:val="27"/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3E01"/>
    <w:rsid w:val="00022C41"/>
    <w:rsid w:val="00022F4B"/>
    <w:rsid w:val="00025D16"/>
    <w:rsid w:val="00032FC0"/>
    <w:rsid w:val="00057823"/>
    <w:rsid w:val="0006200F"/>
    <w:rsid w:val="00063A09"/>
    <w:rsid w:val="000678AD"/>
    <w:rsid w:val="00080172"/>
    <w:rsid w:val="00087666"/>
    <w:rsid w:val="0009309C"/>
    <w:rsid w:val="000A203F"/>
    <w:rsid w:val="000A25F6"/>
    <w:rsid w:val="000B32AE"/>
    <w:rsid w:val="000C6054"/>
    <w:rsid w:val="000D4EEC"/>
    <w:rsid w:val="000D7E29"/>
    <w:rsid w:val="000E1F89"/>
    <w:rsid w:val="000F6018"/>
    <w:rsid w:val="000F7E5B"/>
    <w:rsid w:val="00102068"/>
    <w:rsid w:val="00114A37"/>
    <w:rsid w:val="00125180"/>
    <w:rsid w:val="001277E0"/>
    <w:rsid w:val="0013131A"/>
    <w:rsid w:val="00134694"/>
    <w:rsid w:val="0015480D"/>
    <w:rsid w:val="00162642"/>
    <w:rsid w:val="001635A8"/>
    <w:rsid w:val="00163A29"/>
    <w:rsid w:val="0016604C"/>
    <w:rsid w:val="0017281B"/>
    <w:rsid w:val="0017428A"/>
    <w:rsid w:val="00177773"/>
    <w:rsid w:val="00183A7E"/>
    <w:rsid w:val="0018423F"/>
    <w:rsid w:val="00190959"/>
    <w:rsid w:val="001947E2"/>
    <w:rsid w:val="001D0E89"/>
    <w:rsid w:val="001E3CF3"/>
    <w:rsid w:val="001F5D90"/>
    <w:rsid w:val="001F7229"/>
    <w:rsid w:val="00222660"/>
    <w:rsid w:val="0022543E"/>
    <w:rsid w:val="00227505"/>
    <w:rsid w:val="0023514B"/>
    <w:rsid w:val="002373A4"/>
    <w:rsid w:val="00262DEC"/>
    <w:rsid w:val="00262FDC"/>
    <w:rsid w:val="002863A2"/>
    <w:rsid w:val="00293B31"/>
    <w:rsid w:val="002A0129"/>
    <w:rsid w:val="002A6273"/>
    <w:rsid w:val="002A686E"/>
    <w:rsid w:val="002B31BE"/>
    <w:rsid w:val="002C3DC1"/>
    <w:rsid w:val="002C5D76"/>
    <w:rsid w:val="002D0B9F"/>
    <w:rsid w:val="002D7826"/>
    <w:rsid w:val="002E43CA"/>
    <w:rsid w:val="002E58A5"/>
    <w:rsid w:val="002F1D19"/>
    <w:rsid w:val="003034A1"/>
    <w:rsid w:val="003057BD"/>
    <w:rsid w:val="0031086C"/>
    <w:rsid w:val="00311DD0"/>
    <w:rsid w:val="003169E9"/>
    <w:rsid w:val="003202B4"/>
    <w:rsid w:val="003341F9"/>
    <w:rsid w:val="00341A50"/>
    <w:rsid w:val="00346740"/>
    <w:rsid w:val="003550D8"/>
    <w:rsid w:val="00357AA0"/>
    <w:rsid w:val="00364205"/>
    <w:rsid w:val="00367CB4"/>
    <w:rsid w:val="0038287D"/>
    <w:rsid w:val="003861E0"/>
    <w:rsid w:val="00392B91"/>
    <w:rsid w:val="003A154F"/>
    <w:rsid w:val="003B149B"/>
    <w:rsid w:val="003C7BF9"/>
    <w:rsid w:val="003D33D2"/>
    <w:rsid w:val="003F244A"/>
    <w:rsid w:val="003F7BD1"/>
    <w:rsid w:val="00404944"/>
    <w:rsid w:val="00404FDF"/>
    <w:rsid w:val="00410D54"/>
    <w:rsid w:val="00413BC5"/>
    <w:rsid w:val="00430A98"/>
    <w:rsid w:val="00441D30"/>
    <w:rsid w:val="0044200B"/>
    <w:rsid w:val="0045148F"/>
    <w:rsid w:val="004639A2"/>
    <w:rsid w:val="00475485"/>
    <w:rsid w:val="004806FE"/>
    <w:rsid w:val="00484642"/>
    <w:rsid w:val="004B4402"/>
    <w:rsid w:val="004D7CA0"/>
    <w:rsid w:val="004E00B1"/>
    <w:rsid w:val="004E3BE0"/>
    <w:rsid w:val="004E5ABA"/>
    <w:rsid w:val="004F3D3F"/>
    <w:rsid w:val="004F4C26"/>
    <w:rsid w:val="004F7ABB"/>
    <w:rsid w:val="005056C7"/>
    <w:rsid w:val="00514FA6"/>
    <w:rsid w:val="00517390"/>
    <w:rsid w:val="00520FE4"/>
    <w:rsid w:val="00535712"/>
    <w:rsid w:val="005365A3"/>
    <w:rsid w:val="00541BED"/>
    <w:rsid w:val="00545C61"/>
    <w:rsid w:val="0056361F"/>
    <w:rsid w:val="00563793"/>
    <w:rsid w:val="00583732"/>
    <w:rsid w:val="0059060A"/>
    <w:rsid w:val="00594FD4"/>
    <w:rsid w:val="005A12EC"/>
    <w:rsid w:val="005B5721"/>
    <w:rsid w:val="005D1163"/>
    <w:rsid w:val="005D3781"/>
    <w:rsid w:val="005D7770"/>
    <w:rsid w:val="005D7BA2"/>
    <w:rsid w:val="005E053E"/>
    <w:rsid w:val="005E5B23"/>
    <w:rsid w:val="005F0F7E"/>
    <w:rsid w:val="005F24A0"/>
    <w:rsid w:val="005F45A4"/>
    <w:rsid w:val="005F651D"/>
    <w:rsid w:val="005F6EA2"/>
    <w:rsid w:val="0060072A"/>
    <w:rsid w:val="00605556"/>
    <w:rsid w:val="00610825"/>
    <w:rsid w:val="00611EEB"/>
    <w:rsid w:val="00611EF6"/>
    <w:rsid w:val="006223D4"/>
    <w:rsid w:val="006249AB"/>
    <w:rsid w:val="00633A68"/>
    <w:rsid w:val="00636FD2"/>
    <w:rsid w:val="00637686"/>
    <w:rsid w:val="00643C30"/>
    <w:rsid w:val="00653438"/>
    <w:rsid w:val="00656F74"/>
    <w:rsid w:val="006677F7"/>
    <w:rsid w:val="0067051A"/>
    <w:rsid w:val="00670C6C"/>
    <w:rsid w:val="006924BE"/>
    <w:rsid w:val="00692724"/>
    <w:rsid w:val="006B007E"/>
    <w:rsid w:val="006B1DBA"/>
    <w:rsid w:val="006B2A98"/>
    <w:rsid w:val="006B373F"/>
    <w:rsid w:val="006B405B"/>
    <w:rsid w:val="006B49E8"/>
    <w:rsid w:val="006B6A8E"/>
    <w:rsid w:val="006C65B3"/>
    <w:rsid w:val="006D2E8A"/>
    <w:rsid w:val="006D7A5F"/>
    <w:rsid w:val="006E0905"/>
    <w:rsid w:val="006E0E78"/>
    <w:rsid w:val="006E4B08"/>
    <w:rsid w:val="006F0B21"/>
    <w:rsid w:val="006F3F4B"/>
    <w:rsid w:val="006F4F3A"/>
    <w:rsid w:val="007146B0"/>
    <w:rsid w:val="0072080B"/>
    <w:rsid w:val="007358BA"/>
    <w:rsid w:val="00742092"/>
    <w:rsid w:val="00750B9E"/>
    <w:rsid w:val="0075166C"/>
    <w:rsid w:val="007540C1"/>
    <w:rsid w:val="0076264B"/>
    <w:rsid w:val="00773F38"/>
    <w:rsid w:val="007864A0"/>
    <w:rsid w:val="00790731"/>
    <w:rsid w:val="007930F0"/>
    <w:rsid w:val="007A0C7A"/>
    <w:rsid w:val="007A7D1D"/>
    <w:rsid w:val="007B5833"/>
    <w:rsid w:val="007C1479"/>
    <w:rsid w:val="007D1F33"/>
    <w:rsid w:val="007D2CB1"/>
    <w:rsid w:val="007D3F3A"/>
    <w:rsid w:val="007D734C"/>
    <w:rsid w:val="007E59DA"/>
    <w:rsid w:val="007F45A1"/>
    <w:rsid w:val="007F773E"/>
    <w:rsid w:val="00800F97"/>
    <w:rsid w:val="00801151"/>
    <w:rsid w:val="00807E14"/>
    <w:rsid w:val="00812A72"/>
    <w:rsid w:val="008204F4"/>
    <w:rsid w:val="00822C2C"/>
    <w:rsid w:val="00833A35"/>
    <w:rsid w:val="008342BF"/>
    <w:rsid w:val="00850E7D"/>
    <w:rsid w:val="00854DB3"/>
    <w:rsid w:val="00865898"/>
    <w:rsid w:val="0087655E"/>
    <w:rsid w:val="0088534C"/>
    <w:rsid w:val="008A1423"/>
    <w:rsid w:val="008A48F5"/>
    <w:rsid w:val="008A7221"/>
    <w:rsid w:val="008B4316"/>
    <w:rsid w:val="008B4824"/>
    <w:rsid w:val="008C32E1"/>
    <w:rsid w:val="008D3264"/>
    <w:rsid w:val="008E265E"/>
    <w:rsid w:val="008E29A7"/>
    <w:rsid w:val="008E5DF1"/>
    <w:rsid w:val="008E7EFD"/>
    <w:rsid w:val="00913C33"/>
    <w:rsid w:val="00925805"/>
    <w:rsid w:val="00926401"/>
    <w:rsid w:val="00935D40"/>
    <w:rsid w:val="00950FFB"/>
    <w:rsid w:val="0096230C"/>
    <w:rsid w:val="009718B0"/>
    <w:rsid w:val="0098106B"/>
    <w:rsid w:val="00984B20"/>
    <w:rsid w:val="009A03A0"/>
    <w:rsid w:val="009C6F67"/>
    <w:rsid w:val="009D30AB"/>
    <w:rsid w:val="009D34B0"/>
    <w:rsid w:val="009D45D8"/>
    <w:rsid w:val="009E2A43"/>
    <w:rsid w:val="009E3EA7"/>
    <w:rsid w:val="009F258B"/>
    <w:rsid w:val="00A02516"/>
    <w:rsid w:val="00A1602C"/>
    <w:rsid w:val="00A173B5"/>
    <w:rsid w:val="00A2306A"/>
    <w:rsid w:val="00A35D84"/>
    <w:rsid w:val="00A60DC7"/>
    <w:rsid w:val="00A61497"/>
    <w:rsid w:val="00A74713"/>
    <w:rsid w:val="00A80060"/>
    <w:rsid w:val="00A8007F"/>
    <w:rsid w:val="00A96D15"/>
    <w:rsid w:val="00A97E25"/>
    <w:rsid w:val="00AA2277"/>
    <w:rsid w:val="00AA6E07"/>
    <w:rsid w:val="00AA7BFB"/>
    <w:rsid w:val="00AD319E"/>
    <w:rsid w:val="00AD544D"/>
    <w:rsid w:val="00AE0146"/>
    <w:rsid w:val="00AE0FB4"/>
    <w:rsid w:val="00AE183F"/>
    <w:rsid w:val="00AE5702"/>
    <w:rsid w:val="00AE5939"/>
    <w:rsid w:val="00AE6158"/>
    <w:rsid w:val="00AE7D37"/>
    <w:rsid w:val="00B168B0"/>
    <w:rsid w:val="00B21CCD"/>
    <w:rsid w:val="00B35B5F"/>
    <w:rsid w:val="00B368ED"/>
    <w:rsid w:val="00B428B5"/>
    <w:rsid w:val="00B43844"/>
    <w:rsid w:val="00B47835"/>
    <w:rsid w:val="00B51D41"/>
    <w:rsid w:val="00B56206"/>
    <w:rsid w:val="00B629D1"/>
    <w:rsid w:val="00B6499C"/>
    <w:rsid w:val="00B67C95"/>
    <w:rsid w:val="00B72CCC"/>
    <w:rsid w:val="00B77528"/>
    <w:rsid w:val="00B77D6B"/>
    <w:rsid w:val="00B825A7"/>
    <w:rsid w:val="00B83B45"/>
    <w:rsid w:val="00B97601"/>
    <w:rsid w:val="00BA3BEF"/>
    <w:rsid w:val="00BA6D9D"/>
    <w:rsid w:val="00BB18F4"/>
    <w:rsid w:val="00BB5C97"/>
    <w:rsid w:val="00BD730A"/>
    <w:rsid w:val="00BE1AD5"/>
    <w:rsid w:val="00BE36AC"/>
    <w:rsid w:val="00BE6219"/>
    <w:rsid w:val="00BF28DB"/>
    <w:rsid w:val="00BF6CC9"/>
    <w:rsid w:val="00C05665"/>
    <w:rsid w:val="00C140FF"/>
    <w:rsid w:val="00C254A3"/>
    <w:rsid w:val="00C25967"/>
    <w:rsid w:val="00C34196"/>
    <w:rsid w:val="00C4600B"/>
    <w:rsid w:val="00C57D31"/>
    <w:rsid w:val="00C65CA8"/>
    <w:rsid w:val="00C70A18"/>
    <w:rsid w:val="00C72E9F"/>
    <w:rsid w:val="00C7724E"/>
    <w:rsid w:val="00C94D7E"/>
    <w:rsid w:val="00C9699B"/>
    <w:rsid w:val="00CB26CC"/>
    <w:rsid w:val="00CB51FF"/>
    <w:rsid w:val="00CB615A"/>
    <w:rsid w:val="00CC4E23"/>
    <w:rsid w:val="00CD3952"/>
    <w:rsid w:val="00CD4204"/>
    <w:rsid w:val="00CD5981"/>
    <w:rsid w:val="00CE4CB7"/>
    <w:rsid w:val="00CE591C"/>
    <w:rsid w:val="00D14069"/>
    <w:rsid w:val="00D17947"/>
    <w:rsid w:val="00D26F39"/>
    <w:rsid w:val="00D37B3C"/>
    <w:rsid w:val="00D40017"/>
    <w:rsid w:val="00D42911"/>
    <w:rsid w:val="00D435C6"/>
    <w:rsid w:val="00D453E1"/>
    <w:rsid w:val="00D614AA"/>
    <w:rsid w:val="00D62CE9"/>
    <w:rsid w:val="00D66084"/>
    <w:rsid w:val="00D67438"/>
    <w:rsid w:val="00D837B3"/>
    <w:rsid w:val="00D86227"/>
    <w:rsid w:val="00D963A3"/>
    <w:rsid w:val="00DA7E79"/>
    <w:rsid w:val="00DB49BB"/>
    <w:rsid w:val="00DB6285"/>
    <w:rsid w:val="00DC0DDA"/>
    <w:rsid w:val="00DC12A3"/>
    <w:rsid w:val="00DC3343"/>
    <w:rsid w:val="00DD623B"/>
    <w:rsid w:val="00E03A6E"/>
    <w:rsid w:val="00E10A99"/>
    <w:rsid w:val="00E2769A"/>
    <w:rsid w:val="00E41586"/>
    <w:rsid w:val="00E5493A"/>
    <w:rsid w:val="00E55A7D"/>
    <w:rsid w:val="00E56A5B"/>
    <w:rsid w:val="00E602AF"/>
    <w:rsid w:val="00E6374A"/>
    <w:rsid w:val="00E768C3"/>
    <w:rsid w:val="00E83210"/>
    <w:rsid w:val="00E8382C"/>
    <w:rsid w:val="00E90BD5"/>
    <w:rsid w:val="00E9751A"/>
    <w:rsid w:val="00E97D42"/>
    <w:rsid w:val="00EA0C28"/>
    <w:rsid w:val="00EC3B86"/>
    <w:rsid w:val="00EC43CD"/>
    <w:rsid w:val="00ED5549"/>
    <w:rsid w:val="00ED6E3E"/>
    <w:rsid w:val="00EE3C70"/>
    <w:rsid w:val="00EF1623"/>
    <w:rsid w:val="00EF35B9"/>
    <w:rsid w:val="00F00B72"/>
    <w:rsid w:val="00F14E52"/>
    <w:rsid w:val="00F217B0"/>
    <w:rsid w:val="00F25EBB"/>
    <w:rsid w:val="00F27F11"/>
    <w:rsid w:val="00F37575"/>
    <w:rsid w:val="00F50EE3"/>
    <w:rsid w:val="00F51372"/>
    <w:rsid w:val="00F5437A"/>
    <w:rsid w:val="00F66885"/>
    <w:rsid w:val="00F70E7B"/>
    <w:rsid w:val="00F7140B"/>
    <w:rsid w:val="00F85A78"/>
    <w:rsid w:val="00F90C12"/>
    <w:rsid w:val="00F964F6"/>
    <w:rsid w:val="00FA0B9F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F3A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D3F3A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D3F3A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7D3F3A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7D3F3A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7D3F3A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7D3F3A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7D3F3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3F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3F3A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7D3F3A"/>
    <w:pPr>
      <w:ind w:firstLine="360"/>
    </w:pPr>
  </w:style>
  <w:style w:type="paragraph" w:styleId="Zkladntext">
    <w:name w:val="Body Text"/>
    <w:basedOn w:val="Normln"/>
    <w:rsid w:val="007D3F3A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7D3F3A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7D3F3A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7D3F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F3A"/>
  </w:style>
  <w:style w:type="paragraph" w:styleId="Zkladntext2">
    <w:name w:val="Body Text 2"/>
    <w:basedOn w:val="Normln"/>
    <w:rsid w:val="007D3F3A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F3A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D3F3A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D3F3A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7D3F3A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7D3F3A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7D3F3A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7D3F3A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7D3F3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3F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3F3A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7D3F3A"/>
    <w:pPr>
      <w:ind w:firstLine="360"/>
    </w:pPr>
  </w:style>
  <w:style w:type="paragraph" w:styleId="Zkladntext">
    <w:name w:val="Body Text"/>
    <w:basedOn w:val="Normln"/>
    <w:rsid w:val="007D3F3A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7D3F3A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7D3F3A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7D3F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F3A"/>
  </w:style>
  <w:style w:type="paragraph" w:styleId="Zkladntext2">
    <w:name w:val="Body Text 2"/>
    <w:basedOn w:val="Normln"/>
    <w:rsid w:val="007D3F3A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A587-846B-47BB-BE9D-8D3DD7B8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Slamenikova</cp:lastModifiedBy>
  <cp:revision>2</cp:revision>
  <cp:lastPrinted>2013-08-27T09:42:00Z</cp:lastPrinted>
  <dcterms:created xsi:type="dcterms:W3CDTF">2013-08-27T09:42:00Z</dcterms:created>
  <dcterms:modified xsi:type="dcterms:W3CDTF">2013-08-27T09:42:00Z</dcterms:modified>
</cp:coreProperties>
</file>