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577A73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Hana LEDVINOVÁ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577A73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Vliv nedostatečné péče rodičů na vznik sociálně patologických jevů u dětí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0A6E67" w:rsidRPr="00C50B27" w:rsidRDefault="00AA15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Alena Plšková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AA15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AA1588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Bakalářské studium – kombinovaná forma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577A73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577A7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577A73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577A7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577A73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577A7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577A73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577A7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577A73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577A7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577A73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577A7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3E2DFD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E2DF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3E2DFD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E2DF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3E2DFD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E2DF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3E2DFD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E2DF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B411DB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3E2DFD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E2DF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3E2DFD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E2DF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A6E67" w:rsidRPr="0047543C" w:rsidRDefault="0047543C" w:rsidP="00857908">
            <w:pPr>
              <w:rPr>
                <w:b/>
                <w:sz w:val="22"/>
                <w:szCs w:val="22"/>
              </w:rPr>
            </w:pPr>
            <w:r w:rsidRPr="0047543C">
              <w:rPr>
                <w:b/>
                <w:sz w:val="22"/>
                <w:szCs w:val="22"/>
              </w:rPr>
              <w:t>Silné stránky</w:t>
            </w:r>
          </w:p>
          <w:p w:rsidR="003E2DFD" w:rsidRDefault="0047543C" w:rsidP="0047543C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a vhodné téma propojené se studovaným oborem</w:t>
            </w:r>
          </w:p>
          <w:p w:rsidR="00520322" w:rsidRPr="00520322" w:rsidRDefault="005F113A" w:rsidP="00520322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se </w:t>
            </w:r>
            <w:r w:rsidR="00703E52">
              <w:rPr>
                <w:sz w:val="22"/>
                <w:szCs w:val="22"/>
              </w:rPr>
              <w:t xml:space="preserve">snaží </w:t>
            </w:r>
            <w:r w:rsidR="0047543C">
              <w:rPr>
                <w:sz w:val="22"/>
                <w:szCs w:val="22"/>
              </w:rPr>
              <w:t>najít souvislosti mezi výchovou v</w:t>
            </w:r>
            <w:r w:rsidR="00520322">
              <w:rPr>
                <w:sz w:val="22"/>
                <w:szCs w:val="22"/>
              </w:rPr>
              <w:t> </w:t>
            </w:r>
            <w:r w:rsidR="0047543C">
              <w:rPr>
                <w:sz w:val="22"/>
                <w:szCs w:val="22"/>
              </w:rPr>
              <w:t>rodině</w:t>
            </w:r>
            <w:r w:rsidR="00520322">
              <w:rPr>
                <w:sz w:val="22"/>
                <w:szCs w:val="22"/>
              </w:rPr>
              <w:t xml:space="preserve"> a vznikem sociálně patologických jevů</w:t>
            </w:r>
          </w:p>
          <w:p w:rsidR="0047543C" w:rsidRDefault="0047543C" w:rsidP="0047543C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odpovídající počet odborné literatury</w:t>
            </w:r>
            <w:r w:rsidR="00520322">
              <w:rPr>
                <w:sz w:val="22"/>
                <w:szCs w:val="22"/>
              </w:rPr>
              <w:t>, na kterou správně odkazuje</w:t>
            </w:r>
          </w:p>
          <w:p w:rsidR="00520322" w:rsidRDefault="00520322" w:rsidP="00520322">
            <w:pPr>
              <w:rPr>
                <w:b/>
                <w:sz w:val="22"/>
                <w:szCs w:val="22"/>
              </w:rPr>
            </w:pPr>
            <w:r w:rsidRPr="00520322">
              <w:rPr>
                <w:b/>
                <w:sz w:val="22"/>
                <w:szCs w:val="22"/>
              </w:rPr>
              <w:t>Slabé stránky</w:t>
            </w:r>
          </w:p>
          <w:p w:rsidR="00520322" w:rsidRPr="00520322" w:rsidRDefault="00520322" w:rsidP="00520322">
            <w:pPr>
              <w:pStyle w:val="Odstavecseseznamem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cíl práce je stanoven velmi vágně</w:t>
            </w:r>
          </w:p>
          <w:p w:rsidR="00520322" w:rsidRPr="00520322" w:rsidRDefault="00520322" w:rsidP="00520322">
            <w:pPr>
              <w:pStyle w:val="Odstavecseseznamem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nepracuje s aktuálními legislativními normami (s. 21 – již neplatí § 217</w:t>
            </w:r>
            <w:r w:rsidR="005F11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F113A">
              <w:rPr>
                <w:sz w:val="22"/>
                <w:szCs w:val="22"/>
              </w:rPr>
              <w:t>tr.z</w:t>
            </w:r>
            <w:proofErr w:type="spellEnd"/>
            <w:r w:rsidR="005F11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který</w:t>
            </w:r>
            <w:proofErr w:type="gramEnd"/>
            <w:r>
              <w:rPr>
                <w:sz w:val="22"/>
                <w:szCs w:val="22"/>
              </w:rPr>
              <w:t xml:space="preserve"> byl uveden v trestním zákoně, v současné dob</w:t>
            </w:r>
            <w:r w:rsidR="005F113A">
              <w:rPr>
                <w:sz w:val="22"/>
                <w:szCs w:val="22"/>
              </w:rPr>
              <w:t>ě</w:t>
            </w:r>
            <w:r>
              <w:rPr>
                <w:sz w:val="22"/>
                <w:szCs w:val="22"/>
              </w:rPr>
              <w:t xml:space="preserve"> Trestní zákoník § 201 – ohrožování výchovy mládeže)</w:t>
            </w:r>
          </w:p>
          <w:p w:rsidR="00520322" w:rsidRDefault="00520322" w:rsidP="00520322">
            <w:pPr>
              <w:pStyle w:val="Odstavecseseznamem"/>
              <w:ind w:left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taktéž v Příloze č. II </w:t>
            </w:r>
            <w:r w:rsidR="009104F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je zde </w:t>
            </w:r>
            <w:r w:rsidR="00442263">
              <w:rPr>
                <w:sz w:val="22"/>
                <w:szCs w:val="22"/>
              </w:rPr>
              <w:t>prezentován</w:t>
            </w:r>
            <w:r>
              <w:rPr>
                <w:sz w:val="22"/>
                <w:szCs w:val="22"/>
              </w:rPr>
              <w:t xml:space="preserve"> program</w:t>
            </w:r>
            <w:r w:rsidR="00703E52">
              <w:rPr>
                <w:sz w:val="22"/>
                <w:szCs w:val="22"/>
              </w:rPr>
              <w:t xml:space="preserve"> aktivit DD Tišnov z října</w:t>
            </w:r>
            <w:r w:rsidR="00442263">
              <w:rPr>
                <w:sz w:val="22"/>
                <w:szCs w:val="22"/>
              </w:rPr>
              <w:t>, prosince roku 2011</w:t>
            </w:r>
          </w:p>
          <w:p w:rsidR="00442263" w:rsidRPr="00442263" w:rsidRDefault="00442263" w:rsidP="00442263">
            <w:pPr>
              <w:pStyle w:val="Odstavecseseznamem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podkapitoly neodpovídají svým rozsahem např. 1.5</w:t>
            </w:r>
          </w:p>
          <w:p w:rsidR="00442263" w:rsidRDefault="00442263" w:rsidP="00442263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2263">
              <w:rPr>
                <w:sz w:val="22"/>
                <w:szCs w:val="22"/>
              </w:rPr>
              <w:t>u podkapitol 2.1.1., 2.1.2 není zřejmé, k čemu se název vztahuje</w:t>
            </w:r>
            <w:r>
              <w:rPr>
                <w:sz w:val="22"/>
                <w:szCs w:val="22"/>
              </w:rPr>
              <w:t xml:space="preserve"> (Historie, Funkce</w:t>
            </w:r>
            <w:r w:rsidR="009104F6">
              <w:rPr>
                <w:sz w:val="22"/>
                <w:szCs w:val="22"/>
              </w:rPr>
              <w:t>)</w:t>
            </w:r>
          </w:p>
          <w:p w:rsidR="00442263" w:rsidRDefault="00442263" w:rsidP="00442263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postrádám </w:t>
            </w:r>
            <w:r w:rsidR="00BA3F46">
              <w:rPr>
                <w:sz w:val="22"/>
                <w:szCs w:val="22"/>
              </w:rPr>
              <w:t>možnost využití sociálního pedagoga v této oblasti</w:t>
            </w:r>
          </w:p>
          <w:p w:rsidR="00442263" w:rsidRDefault="00442263" w:rsidP="00442263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seznam literatury a zdrojů neodpovídá ČSN 690 </w:t>
            </w:r>
          </w:p>
          <w:p w:rsidR="00442263" w:rsidRDefault="00442263" w:rsidP="00442263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administrativní chyby (chybějící písmena, slova</w:t>
            </w:r>
            <w:r w:rsidR="00BA3F46">
              <w:rPr>
                <w:sz w:val="22"/>
                <w:szCs w:val="22"/>
              </w:rPr>
              <w:t>, velikost písma s. 30,37,38, 40, 47,71,72)</w:t>
            </w:r>
          </w:p>
          <w:p w:rsidR="00442263" w:rsidRPr="00442263" w:rsidRDefault="00442263" w:rsidP="00BA3F46">
            <w:pPr>
              <w:pStyle w:val="Odstavecseseznamem"/>
              <w:ind w:left="644"/>
              <w:rPr>
                <w:sz w:val="22"/>
                <w:szCs w:val="22"/>
              </w:rPr>
            </w:pPr>
          </w:p>
          <w:p w:rsidR="000A6E67" w:rsidRPr="00C50B27" w:rsidRDefault="009104F6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přes uvedené nedostatky p</w:t>
            </w:r>
            <w:r w:rsidR="00BA3F46">
              <w:rPr>
                <w:sz w:val="22"/>
                <w:szCs w:val="22"/>
              </w:rPr>
              <w:t>ráci doporučuji k obhajobě.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0A6E67" w:rsidRDefault="00BA3F46" w:rsidP="00BA3F46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je „posláním a náplní“ práce Krizových center? Prevence, diagnostika, terapie syndromu CAN?</w:t>
            </w:r>
          </w:p>
          <w:p w:rsidR="00BA3F46" w:rsidRDefault="0037178C" w:rsidP="00BA3F46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znamená „plně organizovaná škola s 1. a 2. stupněm?“</w:t>
            </w:r>
          </w:p>
          <w:p w:rsidR="0037178C" w:rsidRPr="00BA3F46" w:rsidRDefault="0037178C" w:rsidP="00BA3F46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možné, aby se hypotézu „nepodařilo zcela </w:t>
            </w:r>
            <w:proofErr w:type="gramStart"/>
            <w:r>
              <w:rPr>
                <w:sz w:val="22"/>
                <w:szCs w:val="22"/>
              </w:rPr>
              <w:t>potvrdit“ ? H3</w:t>
            </w:r>
            <w:proofErr w:type="gramEnd"/>
            <w:r>
              <w:rPr>
                <w:sz w:val="22"/>
                <w:szCs w:val="22"/>
              </w:rPr>
              <w:t xml:space="preserve"> – s. 68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0A6E67" w:rsidRPr="0037178C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37178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37178C">
              <w:rPr>
                <w:sz w:val="22"/>
                <w:szCs w:val="22"/>
              </w:rPr>
              <w:t xml:space="preserve"> 20. 4. 2014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A6E67" w:rsidRDefault="000A6E67" w:rsidP="000A6E67"/>
    <w:sectPr w:rsidR="000A6E67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44" w:rsidRDefault="00A96E44" w:rsidP="000A6E67">
      <w:r>
        <w:separator/>
      </w:r>
    </w:p>
  </w:endnote>
  <w:endnote w:type="continuationSeparator" w:id="0">
    <w:p w:rsidR="00A96E44" w:rsidRDefault="00A96E44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44" w:rsidRDefault="00A96E44" w:rsidP="000A6E67">
      <w:r>
        <w:separator/>
      </w:r>
    </w:p>
  </w:footnote>
  <w:footnote w:type="continuationSeparator" w:id="0">
    <w:p w:rsidR="00A96E44" w:rsidRDefault="00A96E44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1EB"/>
    <w:multiLevelType w:val="hybridMultilevel"/>
    <w:tmpl w:val="DDF6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6AB"/>
    <w:multiLevelType w:val="hybridMultilevel"/>
    <w:tmpl w:val="1FF690C6"/>
    <w:lvl w:ilvl="0" w:tplc="465EFEF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A6E67"/>
    <w:rsid w:val="000C0702"/>
    <w:rsid w:val="0012378D"/>
    <w:rsid w:val="001E2D39"/>
    <w:rsid w:val="0037178C"/>
    <w:rsid w:val="003B73E2"/>
    <w:rsid w:val="003E2DFD"/>
    <w:rsid w:val="00442263"/>
    <w:rsid w:val="0047543C"/>
    <w:rsid w:val="00520322"/>
    <w:rsid w:val="00577A73"/>
    <w:rsid w:val="005F113A"/>
    <w:rsid w:val="00646942"/>
    <w:rsid w:val="00703E52"/>
    <w:rsid w:val="00857908"/>
    <w:rsid w:val="009104F6"/>
    <w:rsid w:val="00931BF2"/>
    <w:rsid w:val="0096141E"/>
    <w:rsid w:val="009B3662"/>
    <w:rsid w:val="00A76400"/>
    <w:rsid w:val="00A96E44"/>
    <w:rsid w:val="00AA1588"/>
    <w:rsid w:val="00AD6E53"/>
    <w:rsid w:val="00BA3F46"/>
    <w:rsid w:val="00BA5C69"/>
    <w:rsid w:val="00EB1240"/>
    <w:rsid w:val="00ED68D6"/>
    <w:rsid w:val="00F3074B"/>
    <w:rsid w:val="00F34EDA"/>
    <w:rsid w:val="00F5502A"/>
    <w:rsid w:val="00F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Filipová Magdaléna</cp:lastModifiedBy>
  <cp:revision>4</cp:revision>
  <dcterms:created xsi:type="dcterms:W3CDTF">2014-05-26T08:07:00Z</dcterms:created>
  <dcterms:modified xsi:type="dcterms:W3CDTF">2014-05-27T07:29:00Z</dcterms:modified>
</cp:coreProperties>
</file>