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3C0009">
      <w:pPr>
        <w:spacing w:after="12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404C06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</w:t>
      </w:r>
      <w:r w:rsidR="00653C87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:rsidR="004B3430" w:rsidRDefault="00B87C95" w:rsidP="003C0009">
      <w:pPr>
        <w:spacing w:after="12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(R</w:t>
      </w:r>
      <w:r w:rsidR="004B3430" w:rsidRPr="004B3430">
        <w:rPr>
          <w:rFonts w:ascii="Cambria" w:hAnsi="Cambria"/>
          <w:sz w:val="32"/>
          <w:szCs w:val="32"/>
        </w:rPr>
        <w:t>EŠERŠNÍ PRÁCE)</w:t>
      </w:r>
    </w:p>
    <w:p w:rsidR="003C0009" w:rsidRPr="004B3430" w:rsidRDefault="003C0009" w:rsidP="003C0009">
      <w:pPr>
        <w:spacing w:after="120"/>
        <w:jc w:val="center"/>
        <w:rPr>
          <w:rFonts w:ascii="Cambria" w:hAnsi="Cambria"/>
          <w:sz w:val="32"/>
          <w:szCs w:val="32"/>
        </w:rPr>
      </w:pP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0279B7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GoBack"/>
            <w:r w:rsidR="000279B7">
              <w:rPr>
                <w:rFonts w:ascii="Times New Roman" w:hAnsi="Times New Roman" w:cs="Times New Roman"/>
                <w:b/>
              </w:rPr>
              <w:t>Zuzana Brázdilová</w:t>
            </w:r>
            <w:r w:rsidR="00B87C95">
              <w:rPr>
                <w:rFonts w:ascii="Times New Roman" w:hAnsi="Times New Roman" w:cs="Times New Roman"/>
                <w:b/>
              </w:rPr>
              <w:t xml:space="preserve">        </w:t>
            </w:r>
            <w:bookmarkEnd w:id="0"/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D21AB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D21AB">
              <w:rPr>
                <w:rFonts w:ascii="Times New Roman" w:hAnsi="Times New Roman" w:cs="Times New Roman"/>
              </w:rPr>
              <w:t>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D21AB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D21AB">
              <w:rPr>
                <w:rFonts w:ascii="Times New Roman" w:hAnsi="Times New Roman" w:cs="Times New Roman"/>
              </w:rPr>
              <w:t>Polymerní materiály a technologie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D21AB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D21AB">
              <w:rPr>
                <w:rFonts w:ascii="Times New Roman" w:hAnsi="Times New Roman" w:cs="Times New Roman"/>
              </w:rPr>
              <w:t>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D21AB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D21AB">
              <w:rPr>
                <w:rFonts w:ascii="Times New Roman" w:hAnsi="Times New Roman" w:cs="Times New Roman"/>
              </w:rPr>
              <w:t>Ing. Lubomír Beníček,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5D21AB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5D21AB">
              <w:rPr>
                <w:rFonts w:ascii="Times New Roman" w:hAnsi="Times New Roman" w:cs="Times New Roman"/>
              </w:rPr>
              <w:t>2014/2015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0279B7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279B7" w:rsidRPr="000279B7">
              <w:rPr>
                <w:rFonts w:ascii="Times New Roman" w:hAnsi="Times New Roman" w:cs="Times New Roman"/>
                <w:sz w:val="24"/>
              </w:rPr>
              <w:t>Materiály pro implantáty a chirurgické nástroje kompatibilní s magnetickou rezonancí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653C87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poznatků z 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4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Zpracování </w:t>
            </w:r>
            <w:r w:rsidR="004B3430">
              <w:rPr>
                <w:rFonts w:ascii="Times New Roman" w:hAnsi="Times New Roman" w:cs="Times New Roman"/>
                <w:sz w:val="24"/>
                <w:szCs w:val="24"/>
              </w:rPr>
              <w:t>bakalářské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B3430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46B" w:rsidRPr="005F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4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Interpretace </w:t>
            </w:r>
            <w:r w:rsidR="004B3430">
              <w:rPr>
                <w:rFonts w:ascii="Times New Roman" w:hAnsi="Times New Roman" w:cs="Times New Roman"/>
                <w:sz w:val="24"/>
                <w:szCs w:val="24"/>
              </w:rPr>
              <w:t>a souvislost prezentace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B3430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46B" w:rsidRPr="005F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404C06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B3430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Přístup studenta k </w:t>
            </w:r>
            <w:r w:rsidR="00653C87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404C06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404C06">
        <w:trPr>
          <w:trHeight w:val="85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702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404C06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1702BD">
              <w:rPr>
                <w:rFonts w:ascii="Times New Roman" w:hAnsi="Times New Roman" w:cs="Times New Roman"/>
                <w:b/>
                <w:sz w:val="28"/>
              </w:rPr>
            </w:r>
            <w:r w:rsidR="001702BD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3C0009" w:rsidRDefault="003C00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4B3430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:rsidTr="003C0009">
        <w:trPr>
          <w:trHeight w:val="974"/>
        </w:trPr>
        <w:tc>
          <w:tcPr>
            <w:tcW w:w="9212" w:type="dxa"/>
          </w:tcPr>
          <w:p w:rsidR="00A3668A" w:rsidRPr="00A3668A" w:rsidRDefault="007E7A9D" w:rsidP="004F3C27">
            <w:pPr>
              <w:rPr>
                <w:rFonts w:ascii="Times New Roman" w:hAnsi="Times New Roman" w:cs="Times New Roman"/>
                <w:sz w:val="24"/>
              </w:rPr>
            </w:pPr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5D21AB">
              <w:t xml:space="preserve">Studentka vypracovala rešeršní </w:t>
            </w:r>
            <w:r w:rsidR="004F3C27">
              <w:t>práci v souladu se zadáním. N</w:t>
            </w:r>
            <w:r w:rsidR="005D21AB">
              <w:t>avrhuji hodnocení A - výborně.</w:t>
            </w:r>
            <w:r w:rsidRPr="00DF017B">
              <w:fldChar w:fldCharType="end"/>
            </w:r>
          </w:p>
        </w:tc>
      </w:tr>
      <w:tr w:rsidR="00A3668A" w:rsidRPr="00A3668A" w:rsidTr="004B3430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404C06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:rsidTr="003C0009">
        <w:trPr>
          <w:trHeight w:val="1252"/>
        </w:trPr>
        <w:tc>
          <w:tcPr>
            <w:tcW w:w="9212" w:type="dxa"/>
          </w:tcPr>
          <w:p w:rsidR="00A3668A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D465A9">
              <w:t> </w:t>
            </w:r>
            <w:r w:rsidR="00D465A9">
              <w:t> </w:t>
            </w:r>
            <w:r w:rsidR="00D465A9">
              <w:t> </w:t>
            </w:r>
            <w:r w:rsidR="00D465A9">
              <w:t> </w:t>
            </w:r>
            <w:r w:rsidR="00D465A9">
              <w:t> </w:t>
            </w:r>
            <w:r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5D21AB">
        <w:t>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9E0169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9E0169" w:rsidRPr="00DF017B">
        <w:instrText xml:space="preserve"> FORMTEXT </w:instrText>
      </w:r>
      <w:r w:rsidR="009E0169" w:rsidRPr="00DF017B">
        <w:fldChar w:fldCharType="separate"/>
      </w:r>
      <w:r w:rsidR="005D21AB">
        <w:t>10.6.2015</w:t>
      </w:r>
      <w:r w:rsidR="009E0169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404C06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</w:t>
      </w:r>
      <w:r w:rsidR="00653C87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3C0009">
      <w:headerReference w:type="default" r:id="rId8"/>
      <w:footerReference w:type="default" r:id="rId9"/>
      <w:pgSz w:w="11906" w:h="16838"/>
      <w:pgMar w:top="2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BD" w:rsidRDefault="001702BD" w:rsidP="006D48B2">
      <w:pPr>
        <w:spacing w:after="0" w:line="240" w:lineRule="auto"/>
      </w:pPr>
      <w:r>
        <w:separator/>
      </w:r>
    </w:p>
  </w:endnote>
  <w:endnote w:type="continuationSeparator" w:id="0">
    <w:p w:rsidR="001702BD" w:rsidRDefault="001702BD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404C06">
      <w:rPr>
        <w:sz w:val="20"/>
        <w:szCs w:val="20"/>
      </w:rPr>
      <w:t>vedoucího</w:t>
    </w:r>
    <w:r w:rsidRPr="00C64195">
      <w:rPr>
        <w:sz w:val="20"/>
        <w:szCs w:val="20"/>
      </w:rPr>
      <w:t xml:space="preserve"> </w:t>
    </w:r>
    <w:r w:rsidR="00653C87">
      <w:rPr>
        <w:sz w:val="20"/>
        <w:szCs w:val="20"/>
      </w:rPr>
      <w:t>bakalářské</w:t>
    </w:r>
    <w:r w:rsidRPr="00C64195">
      <w:rPr>
        <w:sz w:val="20"/>
        <w:szCs w:val="20"/>
      </w:rPr>
      <w:t xml:space="preserve"> práce</w:t>
    </w:r>
    <w:r w:rsidR="003C0009">
      <w:rPr>
        <w:sz w:val="20"/>
        <w:szCs w:val="20"/>
      </w:rPr>
      <w:t xml:space="preserve"> – REŠERŠNÍ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44548C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44548C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BD" w:rsidRDefault="001702BD" w:rsidP="006D48B2">
      <w:pPr>
        <w:spacing w:after="0" w:line="240" w:lineRule="auto"/>
      </w:pPr>
      <w:r>
        <w:separator/>
      </w:r>
    </w:p>
  </w:footnote>
  <w:footnote w:type="continuationSeparator" w:id="0">
    <w:p w:rsidR="001702BD" w:rsidRDefault="001702BD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53D9648A" wp14:editId="55F2EDE1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H20FbLa8sg6kGbq6GkZcT55nrw=" w:salt="yPgppiEqN4K2KooU7wVO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279B7"/>
    <w:rsid w:val="001544DF"/>
    <w:rsid w:val="001702BD"/>
    <w:rsid w:val="002E0174"/>
    <w:rsid w:val="00314CA6"/>
    <w:rsid w:val="00317C60"/>
    <w:rsid w:val="00372D87"/>
    <w:rsid w:val="003C0009"/>
    <w:rsid w:val="003F3EBE"/>
    <w:rsid w:val="00404C06"/>
    <w:rsid w:val="0044548C"/>
    <w:rsid w:val="00455546"/>
    <w:rsid w:val="004933E6"/>
    <w:rsid w:val="004B3430"/>
    <w:rsid w:val="004F3C27"/>
    <w:rsid w:val="00535214"/>
    <w:rsid w:val="005D21AB"/>
    <w:rsid w:val="005F2D24"/>
    <w:rsid w:val="00653C87"/>
    <w:rsid w:val="006D1BEA"/>
    <w:rsid w:val="006D48B2"/>
    <w:rsid w:val="00735679"/>
    <w:rsid w:val="007B48D6"/>
    <w:rsid w:val="007E7A9D"/>
    <w:rsid w:val="008527D7"/>
    <w:rsid w:val="008D0D4E"/>
    <w:rsid w:val="009E0169"/>
    <w:rsid w:val="009E628A"/>
    <w:rsid w:val="00A332FD"/>
    <w:rsid w:val="00A3668A"/>
    <w:rsid w:val="00A543E5"/>
    <w:rsid w:val="00AC3E9E"/>
    <w:rsid w:val="00B87C95"/>
    <w:rsid w:val="00C60C74"/>
    <w:rsid w:val="00D465A9"/>
    <w:rsid w:val="00D9546B"/>
    <w:rsid w:val="00DC48EF"/>
    <w:rsid w:val="00E118E1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30B9-F431-4658-97D1-09E5DF4C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konarkova</cp:lastModifiedBy>
  <cp:revision>2</cp:revision>
  <cp:lastPrinted>2015-06-15T13:15:00Z</cp:lastPrinted>
  <dcterms:created xsi:type="dcterms:W3CDTF">2015-06-15T14:17:00Z</dcterms:created>
  <dcterms:modified xsi:type="dcterms:W3CDTF">2015-06-15T14:17:00Z</dcterms:modified>
</cp:coreProperties>
</file>