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C219A" w:rsidRDefault="00DC219A" w:rsidP="00A83BD2">
      <w:pPr>
        <w:pStyle w:val="UTB"/>
      </w:pPr>
      <w:r w:rsidRPr="00897167">
        <w:t>Univerzita Tomáše Bati ve Zlíně</w:t>
      </w:r>
    </w:p>
    <w:p w:rsidR="00DC219A" w:rsidRPr="00897167" w:rsidRDefault="00DC219A" w:rsidP="00A83BD2">
      <w:pPr>
        <w:pStyle w:val="FaME"/>
      </w:pPr>
      <w:r w:rsidRPr="00897167">
        <w:t>Fakulta managementu a ekonomiky</w:t>
      </w:r>
    </w:p>
    <w:p w:rsidR="00DC219A" w:rsidRDefault="00DC219A" w:rsidP="00A83BD2">
      <w:pPr>
        <w:pStyle w:val="nazev"/>
        <w:rPr>
          <w:b w:val="0"/>
        </w:rPr>
      </w:pPr>
      <w:r w:rsidRPr="00A83BD2">
        <w:t>Posudek</w:t>
      </w:r>
      <w:r>
        <w:rPr>
          <w:b w:val="0"/>
        </w:rPr>
        <w:t xml:space="preserve"> </w:t>
      </w:r>
      <w:r w:rsidR="005C5600" w:rsidRPr="00A83BD2">
        <w:fldChar w:fldCharType="begin">
          <w:ffData>
            <w:name w:val="Rozevírací1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 w:rsidRPr="00A83BD2">
        <w:instrText xml:space="preserve"> FORMDROPDOWN </w:instrText>
      </w:r>
      <w:r w:rsidR="00186D43">
        <w:fldChar w:fldCharType="separate"/>
      </w:r>
      <w:r w:rsidR="005C5600" w:rsidRPr="00A83BD2">
        <w:fldChar w:fldCharType="end"/>
      </w:r>
      <w:r w:rsidRPr="00A83BD2">
        <w:t xml:space="preserve"> bakalářské práce</w:t>
      </w:r>
    </w:p>
    <w:p w:rsidR="00DC219A" w:rsidRDefault="00DC219A" w:rsidP="00A83BD2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0" w:name="Text8"/>
      <w:bookmarkStart w:id="1" w:name="Rozevírací2"/>
      <w:r w:rsidR="005C5600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7D562B">
        <w:rPr>
          <w:b/>
          <w:i/>
          <w:sz w:val="22"/>
          <w:szCs w:val="22"/>
        </w:rPr>
        <w:t>Veronika Píšová, DiS.</w:t>
      </w:r>
      <w:r w:rsidR="005C5600" w:rsidRPr="00F506F8">
        <w:rPr>
          <w:b/>
          <w:i/>
          <w:sz w:val="22"/>
          <w:szCs w:val="22"/>
        </w:rPr>
        <w:fldChar w:fldCharType="end"/>
      </w:r>
      <w:bookmarkEnd w:id="0"/>
      <w:r>
        <w:tab/>
      </w:r>
      <w:r w:rsidR="005C5600">
        <w:fldChar w:fldCharType="begin">
          <w:ffData>
            <w:name w:val="Rozevírací2"/>
            <w:enabled/>
            <w:calcOnExit w:val="0"/>
            <w:ddList>
              <w:result w:val="1"/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186D43">
        <w:fldChar w:fldCharType="separate"/>
      </w:r>
      <w:r w:rsidR="005C5600">
        <w:fldChar w:fldCharType="end"/>
      </w:r>
      <w:bookmarkEnd w:id="1"/>
      <w:r>
        <w:t xml:space="preserve"> BP:</w:t>
      </w:r>
      <w:bookmarkStart w:id="2" w:name="Text2"/>
      <w:r w:rsidR="005C5600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7D562B">
        <w:rPr>
          <w:b/>
          <w:i/>
          <w:sz w:val="22"/>
          <w:szCs w:val="22"/>
        </w:rPr>
        <w:t>Ing. Zuzana Crhová</w:t>
      </w:r>
      <w:r w:rsidR="005C5600" w:rsidRPr="00F506F8">
        <w:rPr>
          <w:b/>
          <w:i/>
          <w:sz w:val="22"/>
          <w:szCs w:val="22"/>
        </w:rPr>
        <w:fldChar w:fldCharType="end"/>
      </w:r>
      <w:bookmarkEnd w:id="2"/>
      <w:r>
        <w:tab/>
        <w:t>Ak. rok:</w:t>
      </w:r>
      <w:bookmarkStart w:id="3" w:name="Text3"/>
      <w:r w:rsidR="005C5600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7D562B">
        <w:rPr>
          <w:b/>
          <w:i/>
          <w:sz w:val="22"/>
          <w:szCs w:val="22"/>
        </w:rPr>
        <w:t>2014/2015</w:t>
      </w:r>
      <w:r w:rsidR="005C5600" w:rsidRPr="00F506F8">
        <w:rPr>
          <w:b/>
          <w:i/>
          <w:sz w:val="22"/>
          <w:szCs w:val="22"/>
        </w:rPr>
        <w:fldChar w:fldCharType="end"/>
      </w:r>
      <w:bookmarkEnd w:id="3"/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  <w:r>
        <w:t xml:space="preserve">Téma BP: </w:t>
      </w:r>
      <w:bookmarkStart w:id="4" w:name="Text4"/>
      <w:r w:rsidR="005C5600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5C5600" w:rsidRPr="007358A5">
        <w:rPr>
          <w:b/>
          <w:i/>
          <w:sz w:val="22"/>
          <w:szCs w:val="22"/>
        </w:rPr>
      </w:r>
      <w:r w:rsidR="005C5600" w:rsidRPr="007358A5">
        <w:rPr>
          <w:b/>
          <w:i/>
          <w:sz w:val="22"/>
          <w:szCs w:val="22"/>
        </w:rPr>
        <w:fldChar w:fldCharType="separate"/>
      </w:r>
      <w:r w:rsidR="007D562B">
        <w:rPr>
          <w:b/>
          <w:i/>
          <w:sz w:val="22"/>
          <w:szCs w:val="22"/>
        </w:rPr>
        <w:t>Příspěvková organizace jako účetní jednotka a daňový subjekt</w:t>
      </w:r>
      <w:r w:rsidR="005C5600" w:rsidRPr="007358A5">
        <w:rPr>
          <w:b/>
          <w:i/>
          <w:sz w:val="22"/>
          <w:szCs w:val="22"/>
        </w:rPr>
        <w:fldChar w:fldCharType="end"/>
      </w:r>
      <w:bookmarkEnd w:id="4"/>
    </w:p>
    <w:p w:rsidR="00DC219A" w:rsidRDefault="00DC219A" w:rsidP="00A83BD2">
      <w:pPr>
        <w:jc w:val="both"/>
      </w:pPr>
    </w:p>
    <w:p w:rsidR="00DC219A" w:rsidRDefault="00DC219A" w:rsidP="00A83BD2"/>
    <w:p w:rsidR="00DC219A" w:rsidRPr="005F755D" w:rsidRDefault="00DC219A" w:rsidP="00A83BD2">
      <w:r w:rsidRPr="005F755D">
        <w:t>U hodnocení kritéria 1 zohledněte náročnost tématu práce.</w:t>
      </w:r>
    </w:p>
    <w:p w:rsidR="00DC219A" w:rsidRPr="005F755D" w:rsidRDefault="00DC219A" w:rsidP="00A83BD2">
      <w:r w:rsidRPr="005F755D">
        <w:t>Při hodnocení kritérií 2-6 zohledněte následující bodování:</w:t>
      </w:r>
    </w:p>
    <w:p w:rsidR="00DC219A" w:rsidRPr="005F755D" w:rsidRDefault="00DC219A" w:rsidP="00A83BD2">
      <w:r w:rsidRPr="005F755D">
        <w:t>5 bodů – splněno velmi kvalitně, výrazně překračuje požadavky</w:t>
      </w:r>
    </w:p>
    <w:p w:rsidR="00DC219A" w:rsidRPr="005F755D" w:rsidRDefault="00DC219A" w:rsidP="00A83BD2">
      <w:r w:rsidRPr="005F755D">
        <w:t>4 body – splněno kvalitně</w:t>
      </w:r>
    </w:p>
    <w:p w:rsidR="00DC219A" w:rsidRPr="005F755D" w:rsidRDefault="00DC219A" w:rsidP="00A83BD2">
      <w:r w:rsidRPr="005F755D">
        <w:t>3 body – splněno bez výhrad</w:t>
      </w:r>
    </w:p>
    <w:p w:rsidR="00DC219A" w:rsidRPr="005F755D" w:rsidRDefault="00DC219A" w:rsidP="00A83BD2">
      <w:r w:rsidRPr="005F755D">
        <w:t>2 body – splněno s menšími nedostatky</w:t>
      </w:r>
    </w:p>
    <w:p w:rsidR="00DC219A" w:rsidRPr="005F755D" w:rsidRDefault="00DC219A" w:rsidP="00A83BD2">
      <w:r w:rsidRPr="005F755D">
        <w:t>1 body – splněno, ale s výraznými nedostatky</w:t>
      </w:r>
    </w:p>
    <w:p w:rsidR="00DC219A" w:rsidRDefault="00DC219A" w:rsidP="00A83BD2">
      <w:pPr>
        <w:tabs>
          <w:tab w:val="left" w:pos="4440"/>
          <w:tab w:val="left" w:pos="8640"/>
          <w:tab w:val="right" w:pos="10440"/>
        </w:tabs>
        <w:jc w:val="both"/>
      </w:pPr>
      <w:r w:rsidRPr="005F755D">
        <w:t>0 bodů – nesplněno</w:t>
      </w:r>
    </w:p>
    <w:p w:rsidR="00DC219A" w:rsidRDefault="00DC219A" w:rsidP="001B5B85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DC219A" w:rsidRPr="00FB1E25" w:rsidTr="00873AF9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5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186D43">
              <w:rPr>
                <w:b/>
                <w:snapToGrid w:val="0"/>
                <w:color w:val="000000"/>
              </w:rPr>
            </w:r>
            <w:r w:rsidR="00186D43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5"/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186D43">
              <w:rPr>
                <w:snapToGrid w:val="0"/>
                <w:color w:val="000000"/>
              </w:rPr>
            </w:r>
            <w:r w:rsidR="00186D4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186D43">
              <w:rPr>
                <w:snapToGrid w:val="0"/>
                <w:color w:val="000000"/>
              </w:rPr>
            </w:r>
            <w:r w:rsidR="00186D4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186D43">
              <w:rPr>
                <w:snapToGrid w:val="0"/>
                <w:color w:val="000000"/>
              </w:rPr>
            </w:r>
            <w:r w:rsidR="00186D4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3D36A5" w:rsidRDefault="00DC219A" w:rsidP="00873AF9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2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965E56">
              <w:rPr>
                <w:b/>
                <w:snapToGrid w:val="0"/>
                <w:color w:val="000000"/>
              </w:rPr>
            </w:r>
            <w:r w:rsidR="00186D43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  <w:numPr>
                <w:ilvl w:val="0"/>
                <w:numId w:val="3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186D43">
              <w:rPr>
                <w:snapToGrid w:val="0"/>
                <w:color w:val="000000"/>
              </w:rPr>
            </w:r>
            <w:r w:rsidR="00186D4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965E56">
              <w:rPr>
                <w:snapToGrid w:val="0"/>
                <w:color w:val="000000"/>
              </w:rPr>
            </w:r>
            <w:r w:rsidR="00186D4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186D43">
              <w:rPr>
                <w:snapToGrid w:val="0"/>
                <w:color w:val="000000"/>
              </w:rPr>
            </w:r>
            <w:r w:rsidR="00186D4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186D43">
              <w:rPr>
                <w:snapToGrid w:val="0"/>
                <w:color w:val="000000"/>
              </w:rPr>
            </w:r>
            <w:r w:rsidR="00186D4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1C5690">
              <w:rPr>
                <w:b/>
                <w:snapToGrid w:val="0"/>
                <w:color w:val="000000"/>
              </w:rPr>
            </w:r>
            <w:r w:rsidR="00186D43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8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965E56">
              <w:rPr>
                <w:snapToGrid w:val="0"/>
                <w:color w:val="000000"/>
              </w:rPr>
            </w:r>
            <w:r w:rsidR="00186D4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965E56">
              <w:rPr>
                <w:snapToGrid w:val="0"/>
                <w:color w:val="000000"/>
              </w:rPr>
            </w:r>
            <w:r w:rsidR="00186D4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965E56">
              <w:rPr>
                <w:snapToGrid w:val="0"/>
                <w:color w:val="000000"/>
              </w:rPr>
            </w:r>
            <w:r w:rsidR="00186D4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8D210C">
              <w:rPr>
                <w:b/>
                <w:snapToGrid w:val="0"/>
                <w:color w:val="000000"/>
              </w:rPr>
            </w:r>
            <w:r w:rsidR="00186D43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875A8">
            <w:pPr>
              <w:pStyle w:val="odrazka"/>
              <w:numPr>
                <w:ilvl w:val="0"/>
                <w:numId w:val="9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8D210C">
              <w:rPr>
                <w:snapToGrid w:val="0"/>
                <w:color w:val="000000"/>
              </w:rPr>
            </w:r>
            <w:r w:rsidR="00186D4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8D210C">
              <w:rPr>
                <w:snapToGrid w:val="0"/>
                <w:color w:val="000000"/>
              </w:rPr>
            </w:r>
            <w:r w:rsidR="00186D4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Default="00DC219A" w:rsidP="00873AF9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8D210C">
              <w:rPr>
                <w:snapToGrid w:val="0"/>
                <w:color w:val="000000"/>
              </w:rPr>
            </w:r>
            <w:r w:rsidR="00186D4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8D210C">
              <w:rPr>
                <w:snapToGrid w:val="0"/>
                <w:color w:val="000000"/>
              </w:rPr>
            </w:r>
            <w:r w:rsidR="00186D4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Default="00DC219A" w:rsidP="00873AF9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8D210C">
              <w:rPr>
                <w:snapToGrid w:val="0"/>
                <w:color w:val="000000"/>
              </w:rPr>
            </w:r>
            <w:r w:rsidR="00186D4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</w:tbl>
    <w:p w:rsidR="00DC219A" w:rsidRDefault="00DC219A" w:rsidP="001B5B85"/>
    <w:tbl>
      <w:tblPr>
        <w:tblW w:w="5000" w:type="pct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</w:t>
            </w:r>
            <w:r>
              <w:t>řešící čás</w:t>
            </w:r>
            <w:r w:rsidRPr="00FB1E25">
              <w:t>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8D210C">
              <w:rPr>
                <w:b/>
                <w:snapToGrid w:val="0"/>
                <w:color w:val="000000"/>
              </w:rPr>
            </w:r>
            <w:r w:rsidR="00186D43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8875A8">
            <w:pPr>
              <w:pStyle w:val="odrazka"/>
              <w:numPr>
                <w:ilvl w:val="0"/>
                <w:numId w:val="10"/>
              </w:numPr>
              <w:ind w:left="851" w:hanging="284"/>
            </w:pPr>
            <w:r>
              <w:t>ř</w:t>
            </w:r>
            <w:r w:rsidRPr="00FB1E25">
              <w:t>ešící část práce navazuje na teoretické poznatky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8D210C">
              <w:rPr>
                <w:snapToGrid w:val="0"/>
                <w:color w:val="000000"/>
              </w:rPr>
            </w:r>
            <w:r w:rsidR="00186D4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ř</w:t>
            </w:r>
            <w:r w:rsidRPr="00FB1E25">
              <w:t>ešící</w:t>
            </w:r>
            <w:r w:rsidRPr="00E1292E">
              <w:t xml:space="preserve"> část práce navazuje na výsledky analýz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8D210C">
              <w:rPr>
                <w:snapToGrid w:val="0"/>
                <w:color w:val="000000"/>
              </w:rPr>
            </w:r>
            <w:r w:rsidR="00186D4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8D210C">
              <w:rPr>
                <w:snapToGrid w:val="0"/>
                <w:color w:val="000000"/>
              </w:rPr>
            </w:r>
            <w:r w:rsidR="00186D4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8D210C">
              <w:rPr>
                <w:snapToGrid w:val="0"/>
                <w:color w:val="000000"/>
              </w:rPr>
            </w:r>
            <w:r w:rsidR="00186D4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8D210C">
              <w:rPr>
                <w:b/>
                <w:snapToGrid w:val="0"/>
                <w:color w:val="000000"/>
              </w:rPr>
            </w:r>
            <w:r w:rsidR="00186D43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11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8D210C">
              <w:rPr>
                <w:snapToGrid w:val="0"/>
                <w:color w:val="000000"/>
              </w:rPr>
            </w:r>
            <w:r w:rsidR="00186D4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8D210C">
              <w:rPr>
                <w:snapToGrid w:val="0"/>
                <w:color w:val="000000"/>
              </w:rPr>
            </w:r>
            <w:r w:rsidR="00186D4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8D210C">
              <w:rPr>
                <w:snapToGrid w:val="0"/>
                <w:color w:val="000000"/>
              </w:rPr>
            </w:r>
            <w:r w:rsidR="00186D4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8D210C">
              <w:rPr>
                <w:snapToGrid w:val="0"/>
                <w:color w:val="000000"/>
              </w:rPr>
            </w:r>
            <w:r w:rsidR="00186D4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8D210C">
              <w:rPr>
                <w:snapToGrid w:val="0"/>
                <w:color w:val="000000"/>
              </w:rPr>
            </w:r>
            <w:r w:rsidR="00186D4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6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5C5600" w:rsidP="008D210C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8D210C">
              <w:rPr>
                <w:b/>
                <w:snapToGrid w:val="0"/>
                <w:color w:val="000000"/>
              </w:rPr>
              <w:t>18</w:t>
            </w:r>
            <w:bookmarkStart w:id="7" w:name="_GoBack"/>
            <w:bookmarkEnd w:id="7"/>
            <w:r>
              <w:rPr>
                <w:b/>
                <w:snapToGrid w:val="0"/>
                <w:color w:val="000000"/>
              </w:rPr>
              <w:fldChar w:fldCharType="end"/>
            </w:r>
            <w:bookmarkEnd w:id="6"/>
          </w:p>
        </w:tc>
      </w:tr>
    </w:tbl>
    <w:p w:rsidR="00DC219A" w:rsidRDefault="00DC219A" w:rsidP="001B5B85"/>
    <w:p w:rsidR="00DC219A" w:rsidRDefault="00DC219A" w:rsidP="003E1491">
      <w:pPr>
        <w:jc w:val="both"/>
      </w:pPr>
      <w:r>
        <w:t>Celkové hodnocení práce a otázky k obhajobě:</w:t>
      </w:r>
    </w:p>
    <w:p w:rsidR="00DC219A" w:rsidRDefault="00DC219A" w:rsidP="003E1491">
      <w:pPr>
        <w:jc w:val="both"/>
      </w:pPr>
      <w:r>
        <w:t>(otázky uvádí vedoucí práce i oponent)</w:t>
      </w:r>
    </w:p>
    <w:p w:rsidR="00DC219A" w:rsidRDefault="00DC219A" w:rsidP="003E1491">
      <w:pPr>
        <w:jc w:val="both"/>
      </w:pPr>
    </w:p>
    <w:bookmarkStart w:id="8" w:name="Text6"/>
    <w:p w:rsidR="00965E56" w:rsidRDefault="005C5600" w:rsidP="003E1491">
      <w:pPr>
        <w:rPr>
          <w:i/>
          <w:noProof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DC219A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965E56">
        <w:rPr>
          <w:i/>
          <w:noProof/>
        </w:rPr>
        <w:t xml:space="preserve">Autorka BP uvádí jeden hlavní cíl bakalářské práce a několik cílů vedlejších. Doporučuji tyto cíle zpracovat přehledněji a </w:t>
      </w:r>
      <w:r w:rsidR="001C5690">
        <w:rPr>
          <w:i/>
          <w:noProof/>
        </w:rPr>
        <w:t>vhodněji</w:t>
      </w:r>
      <w:r w:rsidR="00965E56">
        <w:rPr>
          <w:i/>
          <w:noProof/>
        </w:rPr>
        <w:t xml:space="preserve"> je formulovat. Metody práce jsou stanoveny vhodně, avšak dále již nejsou rozvedeny z hlediska jejich konkrétní aplikace.</w:t>
      </w:r>
    </w:p>
    <w:p w:rsidR="001C5690" w:rsidRDefault="00965E56" w:rsidP="003E1491">
      <w:pPr>
        <w:rPr>
          <w:i/>
          <w:noProof/>
        </w:rPr>
      </w:pPr>
      <w:r>
        <w:rPr>
          <w:i/>
          <w:noProof/>
        </w:rPr>
        <w:t>Teoretická část práce má logickou strukturu.</w:t>
      </w:r>
      <w:r w:rsidR="001C5690">
        <w:rPr>
          <w:i/>
          <w:noProof/>
        </w:rPr>
        <w:t xml:space="preserve"> Zdroje jsou citovány odpovídajícím způsobem.</w:t>
      </w:r>
    </w:p>
    <w:p w:rsidR="008D210C" w:rsidRDefault="00581362" w:rsidP="003E1491">
      <w:pPr>
        <w:rPr>
          <w:i/>
          <w:noProof/>
        </w:rPr>
      </w:pPr>
      <w:r>
        <w:rPr>
          <w:i/>
          <w:noProof/>
        </w:rPr>
        <w:t>Praktická část obsahuje analýzu zdrojů a jejich  čerpán</w:t>
      </w:r>
      <w:r w:rsidR="00127244">
        <w:rPr>
          <w:i/>
          <w:noProof/>
        </w:rPr>
        <w:t xml:space="preserve">í, doporučené účtování jednotlivých operací souvisejících s příjmem a čerpáním jednotlivých zdrojů a také zhodnocení daňové povinnosti. Z hlediska zhodnocení financování příspěvkové organizace by mohlo být zajímavé také zhodnocení vývoje v čase (práce se zabývá zhodnocením financování v roce 2014). </w:t>
      </w:r>
      <w:r w:rsidR="008D210C">
        <w:rPr>
          <w:i/>
          <w:noProof/>
        </w:rPr>
        <w:t>Doporučení uvedená v závěru práce vycházejí z provedené anlýzy.Z hlediska splnění cílů se práce zaměřuje ve velké míře nejen na zhodnocení účetní a daňové problematiky (což byl hlavní cíl práce), ale také na zhodnocení hospodaření příspěvkové organizace, jako na jeden z dílčích cílů.</w:t>
      </w:r>
    </w:p>
    <w:p w:rsidR="00581362" w:rsidRDefault="00581362" w:rsidP="003E1491">
      <w:pPr>
        <w:rPr>
          <w:i/>
          <w:noProof/>
        </w:rPr>
      </w:pPr>
    </w:p>
    <w:p w:rsidR="001C5690" w:rsidRDefault="001C5690" w:rsidP="003E1491">
      <w:pPr>
        <w:rPr>
          <w:i/>
          <w:noProof/>
        </w:rPr>
      </w:pPr>
      <w:r>
        <w:rPr>
          <w:i/>
          <w:noProof/>
        </w:rPr>
        <w:t>Otázky k obhajobě:</w:t>
      </w:r>
    </w:p>
    <w:p w:rsidR="00E11D71" w:rsidRDefault="001C5690" w:rsidP="003E1491">
      <w:pPr>
        <w:rPr>
          <w:i/>
          <w:noProof/>
        </w:rPr>
      </w:pPr>
      <w:r>
        <w:rPr>
          <w:i/>
          <w:noProof/>
        </w:rPr>
        <w:t xml:space="preserve">1) Z čeho lze soudit, že </w:t>
      </w:r>
      <w:r w:rsidR="00581362">
        <w:rPr>
          <w:i/>
          <w:noProof/>
        </w:rPr>
        <w:t>získané zdroje byly příspěvkovou organizací využity účelně, hospodárně a efektivně?</w:t>
      </w:r>
    </w:p>
    <w:p w:rsidR="00127244" w:rsidRDefault="00E11D71" w:rsidP="003E1491">
      <w:pPr>
        <w:rPr>
          <w:i/>
          <w:noProof/>
        </w:rPr>
      </w:pPr>
      <w:r>
        <w:rPr>
          <w:i/>
          <w:noProof/>
        </w:rPr>
        <w:t>2) V rámci doporučení navrhujete zinventarizovat výpůjčky a zobrazit je v podrozvaze. Jakým způsobem budou pro toto vykázání oceněny?</w:t>
      </w:r>
    </w:p>
    <w:p w:rsidR="00DC219A" w:rsidRPr="00AE58C9" w:rsidRDefault="00127244" w:rsidP="003E1491">
      <w:pPr>
        <w:rPr>
          <w:i/>
        </w:rPr>
      </w:pPr>
      <w:r>
        <w:rPr>
          <w:i/>
          <w:noProof/>
        </w:rPr>
        <w:t>3) Jakým způsobem napomáhá pravidelná aktualizace směrnice pro doplňkovou činnost k zajištění ziskovosti doplňkové činnosti?</w:t>
      </w:r>
      <w:r w:rsidR="00965E56">
        <w:rPr>
          <w:i/>
          <w:noProof/>
        </w:rPr>
        <w:t xml:space="preserve"> </w:t>
      </w:r>
      <w:r w:rsidR="005C5600">
        <w:rPr>
          <w:i/>
        </w:rPr>
        <w:fldChar w:fldCharType="end"/>
      </w:r>
      <w:bookmarkEnd w:id="8"/>
    </w:p>
    <w:p w:rsidR="00DC219A" w:rsidRDefault="00DC219A" w:rsidP="003E1491"/>
    <w:p w:rsidR="00DC219A" w:rsidRDefault="00DC219A" w:rsidP="000E4BED">
      <w:pPr>
        <w:tabs>
          <w:tab w:val="right" w:pos="10440"/>
        </w:tabs>
        <w:jc w:val="both"/>
      </w:pPr>
      <w:r>
        <w:t>BP byla podrobena kontrole ke zjištění původnosti práce v IS STAG</w:t>
      </w:r>
      <w:r w:rsidR="00A70749">
        <w:rPr>
          <w:rStyle w:val="Znakapoznpodarou"/>
        </w:rPr>
        <w:footnoteReference w:id="1"/>
      </w:r>
      <w:r>
        <w:t xml:space="preserve">. Na základě výsledků této kontroly bylo zjištěno, že práce </w:t>
      </w:r>
      <w:bookmarkStart w:id="9" w:name="Rozevírací5"/>
      <w:r w:rsidR="005C5600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186D43">
        <w:rPr>
          <w:i/>
        </w:rPr>
      </w:r>
      <w:r w:rsidR="00186D43">
        <w:rPr>
          <w:i/>
        </w:rPr>
        <w:fldChar w:fldCharType="separate"/>
      </w:r>
      <w:r w:rsidR="005C5600" w:rsidRPr="00AE58C9">
        <w:rPr>
          <w:i/>
        </w:rPr>
        <w:fldChar w:fldCharType="end"/>
      </w:r>
      <w:bookmarkEnd w:id="9"/>
      <w:r w:rsidRPr="00AE58C9">
        <w:rPr>
          <w:i/>
        </w:rPr>
        <w:t xml:space="preserve"> </w:t>
      </w:r>
      <w:r>
        <w:t>plagiát.</w:t>
      </w:r>
    </w:p>
    <w:p w:rsidR="00DC219A" w:rsidRDefault="00DC219A" w:rsidP="003E1491"/>
    <w:p w:rsidR="00DC219A" w:rsidRDefault="00DC219A" w:rsidP="0042254A">
      <w:pPr>
        <w:tabs>
          <w:tab w:val="right" w:pos="10440"/>
        </w:tabs>
      </w:pPr>
      <w:r>
        <w:t xml:space="preserve">Práce </w:t>
      </w:r>
      <w:r w:rsidR="005C5600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965E56">
        <w:rPr>
          <w:i/>
        </w:rPr>
      </w:r>
      <w:r w:rsidR="00186D43">
        <w:rPr>
          <w:i/>
        </w:rPr>
        <w:fldChar w:fldCharType="separate"/>
      </w:r>
      <w:r w:rsidR="005C5600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BP</w:t>
      </w:r>
      <w:r>
        <w:rPr>
          <w:rStyle w:val="Znakapoznpodarou"/>
        </w:rPr>
        <w:footnoteReference w:id="2"/>
      </w:r>
      <w:r>
        <w:t>.</w:t>
      </w:r>
    </w:p>
    <w:p w:rsidR="00DC219A" w:rsidRDefault="00DC219A" w:rsidP="003E1491"/>
    <w:p w:rsidR="00DC219A" w:rsidRDefault="00DC219A" w:rsidP="003E1491"/>
    <w:p w:rsidR="00DC219A" w:rsidRDefault="00DC219A" w:rsidP="003E1491">
      <w:r>
        <w:t xml:space="preserve">Ve Zlíně dne </w:t>
      </w:r>
      <w:bookmarkStart w:id="10" w:name="Text10"/>
      <w:r w:rsidR="005C5600" w:rsidRPr="009C34E5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C34E5">
        <w:rPr>
          <w:i/>
        </w:rPr>
        <w:instrText xml:space="preserve"> FORMTEXT </w:instrText>
      </w:r>
      <w:r w:rsidR="005C5600" w:rsidRPr="009C34E5">
        <w:rPr>
          <w:i/>
        </w:rPr>
      </w:r>
      <w:r w:rsidR="005C5600" w:rsidRPr="009C34E5">
        <w:rPr>
          <w:i/>
        </w:rPr>
        <w:fldChar w:fldCharType="separate"/>
      </w:r>
      <w:r w:rsidR="00965E56">
        <w:rPr>
          <w:i/>
          <w:noProof/>
        </w:rPr>
        <w:t>26. 5. 2015</w:t>
      </w:r>
      <w:r w:rsidR="005C5600" w:rsidRPr="009C34E5">
        <w:rPr>
          <w:i/>
        </w:rPr>
        <w:fldChar w:fldCharType="end"/>
      </w:r>
      <w:bookmarkEnd w:id="10"/>
    </w:p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>
      <w:pPr>
        <w:tabs>
          <w:tab w:val="right" w:pos="10440"/>
        </w:tabs>
      </w:pPr>
      <w:r>
        <w:lastRenderedPageBreak/>
        <w:tab/>
        <w:t>………………………………………</w:t>
      </w:r>
    </w:p>
    <w:p w:rsidR="00DC219A" w:rsidRDefault="00DC219A" w:rsidP="003E1491">
      <w:pPr>
        <w:tabs>
          <w:tab w:val="center" w:pos="8640"/>
        </w:tabs>
      </w:pPr>
      <w:r>
        <w:tab/>
        <w:t xml:space="preserve">podpis </w:t>
      </w:r>
      <w:bookmarkStart w:id="11" w:name="Rozevírací4"/>
      <w:r w:rsidR="005C5600">
        <w:fldChar w:fldCharType="begin">
          <w:ffData>
            <w:name w:val="Rozevírací4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186D43">
        <w:fldChar w:fldCharType="separate"/>
      </w:r>
      <w:r w:rsidR="005C5600">
        <w:fldChar w:fldCharType="end"/>
      </w:r>
      <w:bookmarkEnd w:id="11"/>
      <w:r>
        <w:t xml:space="preserve"> BP</w:t>
      </w:r>
    </w:p>
    <w:sectPr w:rsidR="00DC219A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86D43" w:rsidRDefault="00186D43">
      <w:r>
        <w:separator/>
      </w:r>
    </w:p>
  </w:endnote>
  <w:endnote w:type="continuationSeparator" w:id="0">
    <w:p w:rsidR="00186D43" w:rsidRDefault="00186D4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86D43" w:rsidRDefault="00186D43">
      <w:r>
        <w:separator/>
      </w:r>
    </w:p>
  </w:footnote>
  <w:footnote w:type="continuationSeparator" w:id="0">
    <w:p w:rsidR="00186D43" w:rsidRDefault="00186D43">
      <w:r>
        <w:continuationSeparator/>
      </w:r>
    </w:p>
  </w:footnote>
  <w:footnote w:id="1">
    <w:p w:rsidR="00A70749" w:rsidRDefault="00A70749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A70749">
        <w:rPr>
          <w:i/>
        </w:rPr>
        <w:t>Vyplňuje pouze vedoucí práce, oponent práce nevyplňuje.</w:t>
      </w:r>
    </w:p>
  </w:footnote>
  <w:footnote w:id="2">
    <w:p w:rsidR="00DC219A" w:rsidRDefault="00DC219A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num w:numId="1">
    <w:abstractNumId w:val="1"/>
  </w:num>
  <w:num w:numId="2">
    <w:abstractNumId w:val="3"/>
  </w:num>
  <w:num w:numId="3">
    <w:abstractNumId w:val="1"/>
    <w:lvlOverride w:ilvl="0">
      <w:startOverride w:val="1"/>
    </w:lvlOverride>
  </w:num>
  <w:num w:numId="4">
    <w:abstractNumId w:val="1"/>
    <w:lvlOverride w:ilvl="0">
      <w:startOverride w:val="1"/>
    </w:lvlOverride>
  </w:num>
  <w:num w:numId="5">
    <w:abstractNumId w:val="1"/>
    <w:lvlOverride w:ilvl="0">
      <w:startOverride w:val="1"/>
    </w:lvlOverride>
  </w:num>
  <w:num w:numId="6">
    <w:abstractNumId w:val="2"/>
  </w:num>
  <w:num w:numId="7">
    <w:abstractNumId w:val="0"/>
  </w:num>
  <w:num w:numId="8">
    <w:abstractNumId w:val="1"/>
    <w:lvlOverride w:ilvl="0">
      <w:startOverride w:val="1"/>
    </w:lvlOverride>
  </w:num>
  <w:num w:numId="9">
    <w:abstractNumId w:val="1"/>
    <w:lvlOverride w:ilvl="0">
      <w:startOverride w:val="1"/>
    </w:lvlOverride>
  </w:num>
  <w:num w:numId="10">
    <w:abstractNumId w:val="1"/>
    <w:lvlOverride w:ilvl="0">
      <w:startOverride w:val="1"/>
    </w:lvlOverride>
  </w:num>
  <w:num w:numId="11">
    <w:abstractNumId w:val="1"/>
    <w:lvlOverride w:ilvl="0">
      <w:startOverride w:val="1"/>
    </w:lvlOverride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0650"/>
    <w:rsid w:val="00074A7D"/>
    <w:rsid w:val="00095B54"/>
    <w:rsid w:val="000B53DA"/>
    <w:rsid w:val="000C21A9"/>
    <w:rsid w:val="000E1EDC"/>
    <w:rsid w:val="000E4BED"/>
    <w:rsid w:val="00107EC6"/>
    <w:rsid w:val="00127244"/>
    <w:rsid w:val="00132C42"/>
    <w:rsid w:val="0016014F"/>
    <w:rsid w:val="00186D43"/>
    <w:rsid w:val="001A6F9F"/>
    <w:rsid w:val="001B5B85"/>
    <w:rsid w:val="001C5690"/>
    <w:rsid w:val="001E0D4A"/>
    <w:rsid w:val="002126D4"/>
    <w:rsid w:val="00240D6D"/>
    <w:rsid w:val="00257A02"/>
    <w:rsid w:val="002639CA"/>
    <w:rsid w:val="00292769"/>
    <w:rsid w:val="00296250"/>
    <w:rsid w:val="002A4678"/>
    <w:rsid w:val="002B5820"/>
    <w:rsid w:val="002E04A7"/>
    <w:rsid w:val="00314823"/>
    <w:rsid w:val="00342671"/>
    <w:rsid w:val="003526FB"/>
    <w:rsid w:val="003818AE"/>
    <w:rsid w:val="003C6485"/>
    <w:rsid w:val="003D36A5"/>
    <w:rsid w:val="003E1491"/>
    <w:rsid w:val="00412058"/>
    <w:rsid w:val="0042254A"/>
    <w:rsid w:val="00474757"/>
    <w:rsid w:val="004F54EE"/>
    <w:rsid w:val="005358E6"/>
    <w:rsid w:val="00566326"/>
    <w:rsid w:val="00580F5F"/>
    <w:rsid w:val="00581362"/>
    <w:rsid w:val="005910F7"/>
    <w:rsid w:val="00591991"/>
    <w:rsid w:val="00592265"/>
    <w:rsid w:val="00593D25"/>
    <w:rsid w:val="005A16E2"/>
    <w:rsid w:val="005B2F76"/>
    <w:rsid w:val="005C5600"/>
    <w:rsid w:val="005C64F3"/>
    <w:rsid w:val="005E1278"/>
    <w:rsid w:val="005F679A"/>
    <w:rsid w:val="005F755D"/>
    <w:rsid w:val="006671D8"/>
    <w:rsid w:val="006F1B78"/>
    <w:rsid w:val="00727728"/>
    <w:rsid w:val="007358A5"/>
    <w:rsid w:val="00743C53"/>
    <w:rsid w:val="00747CA6"/>
    <w:rsid w:val="00750650"/>
    <w:rsid w:val="00762294"/>
    <w:rsid w:val="0076724C"/>
    <w:rsid w:val="00770E7B"/>
    <w:rsid w:val="007D3E97"/>
    <w:rsid w:val="007D562B"/>
    <w:rsid w:val="007D6146"/>
    <w:rsid w:val="00812F58"/>
    <w:rsid w:val="008375DD"/>
    <w:rsid w:val="00837ABF"/>
    <w:rsid w:val="008664B3"/>
    <w:rsid w:val="00873AF9"/>
    <w:rsid w:val="008875A8"/>
    <w:rsid w:val="00897167"/>
    <w:rsid w:val="008B6839"/>
    <w:rsid w:val="008D210C"/>
    <w:rsid w:val="008D5A6F"/>
    <w:rsid w:val="00913AF7"/>
    <w:rsid w:val="00922D6D"/>
    <w:rsid w:val="00965E56"/>
    <w:rsid w:val="00971DE0"/>
    <w:rsid w:val="00983820"/>
    <w:rsid w:val="009B120D"/>
    <w:rsid w:val="009C0583"/>
    <w:rsid w:val="009C34E5"/>
    <w:rsid w:val="009D3840"/>
    <w:rsid w:val="00A0709B"/>
    <w:rsid w:val="00A11E00"/>
    <w:rsid w:val="00A421F7"/>
    <w:rsid w:val="00A501DA"/>
    <w:rsid w:val="00A57D9B"/>
    <w:rsid w:val="00A6591D"/>
    <w:rsid w:val="00A70749"/>
    <w:rsid w:val="00A83BD2"/>
    <w:rsid w:val="00A925F6"/>
    <w:rsid w:val="00AA06E7"/>
    <w:rsid w:val="00AC6D49"/>
    <w:rsid w:val="00AD7083"/>
    <w:rsid w:val="00AE58C9"/>
    <w:rsid w:val="00B23519"/>
    <w:rsid w:val="00B3178F"/>
    <w:rsid w:val="00B6346A"/>
    <w:rsid w:val="00BF307F"/>
    <w:rsid w:val="00BF6B5D"/>
    <w:rsid w:val="00C2327A"/>
    <w:rsid w:val="00C30044"/>
    <w:rsid w:val="00C447A8"/>
    <w:rsid w:val="00C72298"/>
    <w:rsid w:val="00C9306F"/>
    <w:rsid w:val="00CB4E27"/>
    <w:rsid w:val="00CD1219"/>
    <w:rsid w:val="00D71CB4"/>
    <w:rsid w:val="00DC219A"/>
    <w:rsid w:val="00DF1948"/>
    <w:rsid w:val="00E11D71"/>
    <w:rsid w:val="00E1292E"/>
    <w:rsid w:val="00E366A1"/>
    <w:rsid w:val="00E70D63"/>
    <w:rsid w:val="00E725B3"/>
    <w:rsid w:val="00F30FB7"/>
    <w:rsid w:val="00F31975"/>
    <w:rsid w:val="00F506F8"/>
    <w:rsid w:val="00F56AFE"/>
    <w:rsid w:val="00F85FF5"/>
    <w:rsid w:val="00F8725E"/>
    <w:rsid w:val="00F93E10"/>
    <w:rsid w:val="00FB1E25"/>
    <w:rsid w:val="00FC0F45"/>
    <w:rsid w:val="00FD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ListParagraph1">
    <w:name w:val="List Paragraph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2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1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42254A"/>
    <w:rPr>
      <w:rFonts w:eastAsia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FC742D"/>
    <w:rPr>
      <w:rFonts w:ascii="Times New Roman" w:hAnsi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42254A"/>
    <w:rPr>
      <w:rFonts w:cs="Times New Roman"/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ListParagraph1">
    <w:name w:val="List Paragraph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2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1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42254A"/>
    <w:rPr>
      <w:rFonts w:eastAsia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FC742D"/>
    <w:rPr>
      <w:rFonts w:ascii="Times New Roman" w:hAnsi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42254A"/>
    <w:rPr>
      <w:rFonts w:cs="Times New Roman"/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HarvardAnglia2008OfficeOnline.xsl" StyleName="Harvard – Anglia 2008"/>
</file>

<file path=customXml/itemProps1.xml><?xml version="1.0" encoding="utf-8"?>
<ds:datastoreItem xmlns:ds="http://schemas.openxmlformats.org/officeDocument/2006/customXml" ds:itemID="{F975A45E-D5D6-4271-90DA-294D29CDDE4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100</TotalTime>
  <Pages>3</Pages>
  <Words>648</Words>
  <Characters>3825</Characters>
  <Application>Microsoft Office Word</Application>
  <DocSecurity>0</DocSecurity>
  <Lines>31</Lines>
  <Paragraphs>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UTB</Company>
  <LinksUpToDate>false</LinksUpToDate>
  <CharactersWithSpaces>4465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kominkova</dc:creator>
  <cp:lastModifiedBy>user</cp:lastModifiedBy>
  <cp:revision>4</cp:revision>
  <cp:lastPrinted>2014-07-24T08:52:00Z</cp:lastPrinted>
  <dcterms:created xsi:type="dcterms:W3CDTF">2015-05-26T15:07:00Z</dcterms:created>
  <dcterms:modified xsi:type="dcterms:W3CDTF">2015-05-26T22:03:00Z</dcterms:modified>
</cp:coreProperties>
</file>