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C219A" w:rsidRDefault="00DC219A" w:rsidP="00A83BD2">
      <w:pPr>
        <w:pStyle w:val="UTB"/>
      </w:pPr>
      <w:r w:rsidRPr="00897167">
        <w:t>Univerzita Tomáše Bati ve Zlíně</w:t>
      </w:r>
    </w:p>
    <w:p w:rsidR="00DC219A" w:rsidRPr="00897167" w:rsidRDefault="00DC219A" w:rsidP="00A83BD2">
      <w:pPr>
        <w:pStyle w:val="FaME"/>
      </w:pPr>
      <w:r w:rsidRPr="00897167">
        <w:t>Fakulta managementu a ekonomiky</w:t>
      </w:r>
    </w:p>
    <w:p w:rsidR="00DC219A" w:rsidRDefault="00DC219A" w:rsidP="00A83BD2">
      <w:pPr>
        <w:pStyle w:val="nazev"/>
        <w:rPr>
          <w:b w:val="0"/>
        </w:rPr>
      </w:pPr>
      <w:r w:rsidRPr="00A83BD2">
        <w:t>Posudek</w:t>
      </w:r>
      <w:r>
        <w:rPr>
          <w:b w:val="0"/>
        </w:rPr>
        <w:t xml:space="preserve"> </w:t>
      </w:r>
      <w:r w:rsidR="005C5600" w:rsidRPr="00A83BD2">
        <w:fldChar w:fldCharType="begin">
          <w:ffData>
            <w:name w:val="Rozevírací1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="00481F06">
        <w:fldChar w:fldCharType="separate"/>
      </w:r>
      <w:r w:rsidR="005C5600" w:rsidRPr="00A83BD2">
        <w:fldChar w:fldCharType="end"/>
      </w:r>
      <w:r w:rsidRPr="00A83BD2">
        <w:t xml:space="preserve"> bakalářské práce</w:t>
      </w:r>
    </w:p>
    <w:p w:rsidR="00DC219A" w:rsidRDefault="00DC219A" w:rsidP="00A83BD2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0" w:name="Text8"/>
      <w:bookmarkStart w:id="1" w:name="Rozevírací2"/>
      <w:r w:rsidR="005C560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286EB9">
        <w:rPr>
          <w:b/>
          <w:i/>
          <w:sz w:val="22"/>
          <w:szCs w:val="22"/>
        </w:rPr>
        <w:t>Gabriela Zmeškalová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0"/>
      <w:r>
        <w:tab/>
      </w:r>
      <w:r w:rsidR="005C5600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481F06">
        <w:fldChar w:fldCharType="separate"/>
      </w:r>
      <w:r w:rsidR="005C5600">
        <w:fldChar w:fldCharType="end"/>
      </w:r>
      <w:bookmarkEnd w:id="1"/>
      <w:r>
        <w:t xml:space="preserve"> BP:</w:t>
      </w:r>
      <w:bookmarkStart w:id="2" w:name="Text2"/>
      <w:r w:rsidR="005C560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286EB9">
        <w:rPr>
          <w:b/>
          <w:i/>
          <w:sz w:val="22"/>
          <w:szCs w:val="22"/>
        </w:rPr>
        <w:t>Ing. Zuzana Crhová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2"/>
      <w:r>
        <w:tab/>
        <w:t>Ak. rok:</w:t>
      </w:r>
      <w:bookmarkStart w:id="3" w:name="Text3"/>
      <w:r w:rsidR="005C560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286EB9">
        <w:rPr>
          <w:b/>
          <w:i/>
          <w:sz w:val="22"/>
          <w:szCs w:val="22"/>
        </w:rPr>
        <w:t>2014/2015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3"/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</w:p>
    <w:p w:rsidR="00DC219A" w:rsidRDefault="00DC219A" w:rsidP="00286EB9">
      <w:pPr>
        <w:jc w:val="both"/>
      </w:pPr>
      <w:r>
        <w:t xml:space="preserve">Téma BP: </w:t>
      </w:r>
      <w:bookmarkStart w:id="4" w:name="Text4"/>
      <w:r w:rsidR="005C560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5C5600" w:rsidRPr="007358A5">
        <w:rPr>
          <w:b/>
          <w:i/>
          <w:sz w:val="22"/>
          <w:szCs w:val="22"/>
        </w:rPr>
      </w:r>
      <w:r w:rsidR="005C5600" w:rsidRPr="007358A5">
        <w:rPr>
          <w:b/>
          <w:i/>
          <w:sz w:val="22"/>
          <w:szCs w:val="22"/>
        </w:rPr>
        <w:fldChar w:fldCharType="separate"/>
      </w:r>
      <w:r w:rsidR="00286EB9" w:rsidRPr="00286EB9">
        <w:rPr>
          <w:b/>
          <w:i/>
          <w:sz w:val="22"/>
          <w:szCs w:val="22"/>
        </w:rPr>
        <w:t xml:space="preserve">Využití účetních výkazů pro finanční analýzu společnosti XY, a.s. </w:t>
      </w:r>
      <w:r w:rsidR="005C5600" w:rsidRPr="007358A5">
        <w:rPr>
          <w:b/>
          <w:i/>
          <w:sz w:val="22"/>
          <w:szCs w:val="22"/>
        </w:rPr>
        <w:fldChar w:fldCharType="end"/>
      </w:r>
      <w:bookmarkEnd w:id="4"/>
    </w:p>
    <w:p w:rsidR="00DC219A" w:rsidRDefault="00DC219A" w:rsidP="00A83BD2">
      <w:pPr>
        <w:jc w:val="both"/>
      </w:pPr>
    </w:p>
    <w:p w:rsidR="00DC219A" w:rsidRDefault="00DC219A" w:rsidP="00A83BD2"/>
    <w:p w:rsidR="00DC219A" w:rsidRPr="005F755D" w:rsidRDefault="00DC219A" w:rsidP="00A83BD2">
      <w:r w:rsidRPr="005F755D">
        <w:t>U hodnocení kritéria 1 zohledněte náročnost tématu práce.</w:t>
      </w:r>
    </w:p>
    <w:p w:rsidR="00DC219A" w:rsidRPr="005F755D" w:rsidRDefault="00DC219A" w:rsidP="00A83BD2">
      <w:r w:rsidRPr="005F755D">
        <w:t>Při hodnocení kritérií 2-6 zohledněte následující bodování:</w:t>
      </w:r>
    </w:p>
    <w:p w:rsidR="00DC219A" w:rsidRPr="005F755D" w:rsidRDefault="00DC219A" w:rsidP="00A83BD2">
      <w:r w:rsidRPr="005F755D">
        <w:t>5 bodů – splněno velmi kvalitně, výrazně překračuje požadavky</w:t>
      </w:r>
    </w:p>
    <w:p w:rsidR="00DC219A" w:rsidRPr="005F755D" w:rsidRDefault="00DC219A" w:rsidP="00A83BD2">
      <w:r w:rsidRPr="005F755D">
        <w:t>4 body – splněno kvalitně</w:t>
      </w:r>
    </w:p>
    <w:p w:rsidR="00DC219A" w:rsidRPr="005F755D" w:rsidRDefault="00DC219A" w:rsidP="00A83BD2">
      <w:r w:rsidRPr="005F755D">
        <w:t>3 body – splněno bez výhrad</w:t>
      </w:r>
    </w:p>
    <w:p w:rsidR="00DC219A" w:rsidRPr="005F755D" w:rsidRDefault="00DC219A" w:rsidP="00A83BD2">
      <w:r w:rsidRPr="005F755D">
        <w:t>2 body – splněno s menšími nedostatky</w:t>
      </w:r>
    </w:p>
    <w:p w:rsidR="00DC219A" w:rsidRPr="005F755D" w:rsidRDefault="00DC219A" w:rsidP="00A83BD2">
      <w:r w:rsidRPr="005F755D">
        <w:t>1 body – splněno, ale s výraznými nedostatky</w:t>
      </w:r>
    </w:p>
    <w:p w:rsidR="00DC219A" w:rsidRDefault="00DC219A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:rsidR="00DC219A" w:rsidRDefault="00DC219A" w:rsidP="001B5B85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873AF9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5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286EB9">
              <w:rPr>
                <w:b/>
                <w:snapToGrid w:val="0"/>
                <w:color w:val="000000"/>
              </w:rPr>
            </w:r>
            <w:r w:rsidR="00481F06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5"/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86EB9">
              <w:rPr>
                <w:snapToGrid w:val="0"/>
                <w:color w:val="000000"/>
              </w:rPr>
            </w:r>
            <w:r w:rsidR="00481F0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86EB9">
              <w:rPr>
                <w:snapToGrid w:val="0"/>
                <w:color w:val="000000"/>
              </w:rPr>
            </w:r>
            <w:r w:rsidR="00481F0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86EB9">
              <w:rPr>
                <w:snapToGrid w:val="0"/>
                <w:color w:val="000000"/>
              </w:rPr>
            </w:r>
            <w:r w:rsidR="00481F0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3D36A5" w:rsidRDefault="00DC219A" w:rsidP="00873AF9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286EB9">
              <w:rPr>
                <w:b/>
                <w:snapToGrid w:val="0"/>
                <w:color w:val="000000"/>
              </w:rPr>
            </w:r>
            <w:r w:rsidR="00481F06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86EB9">
              <w:rPr>
                <w:snapToGrid w:val="0"/>
                <w:color w:val="000000"/>
              </w:rPr>
            </w:r>
            <w:r w:rsidR="00481F0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86EB9">
              <w:rPr>
                <w:snapToGrid w:val="0"/>
                <w:color w:val="000000"/>
              </w:rPr>
            </w:r>
            <w:r w:rsidR="00481F0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86EB9">
              <w:rPr>
                <w:snapToGrid w:val="0"/>
                <w:color w:val="000000"/>
              </w:rPr>
            </w:r>
            <w:r w:rsidR="00481F0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86EB9">
              <w:rPr>
                <w:snapToGrid w:val="0"/>
                <w:color w:val="000000"/>
              </w:rPr>
            </w:r>
            <w:r w:rsidR="00481F0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286EB9">
              <w:rPr>
                <w:b/>
                <w:snapToGrid w:val="0"/>
                <w:color w:val="000000"/>
              </w:rPr>
            </w:r>
            <w:r w:rsidR="00481F06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86EB9">
              <w:rPr>
                <w:snapToGrid w:val="0"/>
                <w:color w:val="000000"/>
              </w:rPr>
            </w:r>
            <w:r w:rsidR="00481F0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86EB9">
              <w:rPr>
                <w:snapToGrid w:val="0"/>
                <w:color w:val="000000"/>
              </w:rPr>
            </w:r>
            <w:r w:rsidR="00481F0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86EB9">
              <w:rPr>
                <w:snapToGrid w:val="0"/>
                <w:color w:val="000000"/>
              </w:rPr>
            </w:r>
            <w:r w:rsidR="00481F0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DC387E">
              <w:rPr>
                <w:b/>
                <w:snapToGrid w:val="0"/>
                <w:color w:val="000000"/>
              </w:rPr>
            </w:r>
            <w:r w:rsidR="00481F06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C387E">
              <w:rPr>
                <w:snapToGrid w:val="0"/>
                <w:color w:val="000000"/>
              </w:rPr>
            </w:r>
            <w:r w:rsidR="00481F0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C387E">
              <w:rPr>
                <w:snapToGrid w:val="0"/>
                <w:color w:val="000000"/>
              </w:rPr>
            </w:r>
            <w:r w:rsidR="00481F0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Default="00DC219A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C387E">
              <w:rPr>
                <w:snapToGrid w:val="0"/>
                <w:color w:val="000000"/>
              </w:rPr>
            </w:r>
            <w:r w:rsidR="00481F0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C387E">
              <w:rPr>
                <w:snapToGrid w:val="0"/>
                <w:color w:val="000000"/>
              </w:rPr>
            </w:r>
            <w:r w:rsidR="00481F0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Default="00DC219A" w:rsidP="00873AF9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C387E">
              <w:rPr>
                <w:snapToGrid w:val="0"/>
                <w:color w:val="000000"/>
              </w:rPr>
            </w:r>
            <w:r w:rsidR="00481F0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:rsidR="00DC219A" w:rsidRDefault="00DC219A" w:rsidP="001B5B85"/>
    <w:tbl>
      <w:tblPr>
        <w:tblW w:w="5000" w:type="pc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</w:t>
            </w:r>
            <w:r>
              <w:t>řešící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DC387E">
              <w:rPr>
                <w:b/>
                <w:snapToGrid w:val="0"/>
                <w:color w:val="000000"/>
              </w:rPr>
            </w:r>
            <w:r w:rsidR="00481F06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C387E">
              <w:rPr>
                <w:snapToGrid w:val="0"/>
                <w:color w:val="000000"/>
              </w:rPr>
            </w:r>
            <w:r w:rsidR="00481F0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C387E">
              <w:rPr>
                <w:snapToGrid w:val="0"/>
                <w:color w:val="000000"/>
              </w:rPr>
            </w:r>
            <w:r w:rsidR="00481F0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C387E">
              <w:rPr>
                <w:snapToGrid w:val="0"/>
                <w:color w:val="000000"/>
              </w:rPr>
            </w:r>
            <w:r w:rsidR="00481F0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C387E">
              <w:rPr>
                <w:snapToGrid w:val="0"/>
                <w:color w:val="000000"/>
              </w:rPr>
            </w:r>
            <w:r w:rsidR="00481F0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DC387E">
              <w:rPr>
                <w:b/>
                <w:snapToGrid w:val="0"/>
                <w:color w:val="000000"/>
              </w:rPr>
            </w:r>
            <w:r w:rsidR="00481F06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C387E">
              <w:rPr>
                <w:snapToGrid w:val="0"/>
                <w:color w:val="000000"/>
              </w:rPr>
            </w:r>
            <w:r w:rsidR="00481F0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C387E">
              <w:rPr>
                <w:snapToGrid w:val="0"/>
                <w:color w:val="000000"/>
              </w:rPr>
            </w:r>
            <w:r w:rsidR="00481F0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C387E">
              <w:rPr>
                <w:snapToGrid w:val="0"/>
                <w:color w:val="000000"/>
              </w:rPr>
            </w:r>
            <w:r w:rsidR="00481F0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C387E">
              <w:rPr>
                <w:snapToGrid w:val="0"/>
                <w:color w:val="000000"/>
              </w:rPr>
            </w:r>
            <w:r w:rsidR="00481F0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C387E">
              <w:rPr>
                <w:snapToGrid w:val="0"/>
                <w:color w:val="000000"/>
              </w:rPr>
            </w:r>
            <w:r w:rsidR="00481F0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6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5C5600" w:rsidP="00DC387E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DC387E">
              <w:rPr>
                <w:b/>
                <w:snapToGrid w:val="0"/>
                <w:color w:val="000000"/>
              </w:rPr>
              <w:t>17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</w:tbl>
    <w:p w:rsidR="00DC219A" w:rsidRDefault="00DC219A" w:rsidP="001B5B85"/>
    <w:p w:rsidR="00DC219A" w:rsidRDefault="00DC219A" w:rsidP="003E1491">
      <w:pPr>
        <w:jc w:val="both"/>
      </w:pPr>
      <w:r>
        <w:t>Celkové hodnocení práce a otázky k obhajobě:</w:t>
      </w:r>
    </w:p>
    <w:p w:rsidR="00DC219A" w:rsidRDefault="00DC219A" w:rsidP="003E1491">
      <w:pPr>
        <w:jc w:val="both"/>
      </w:pPr>
      <w:r>
        <w:t>(otázky uvádí vedoucí práce i oponent)</w:t>
      </w:r>
    </w:p>
    <w:p w:rsidR="00DC219A" w:rsidRDefault="00DC219A" w:rsidP="003E1491">
      <w:pPr>
        <w:jc w:val="both"/>
      </w:pPr>
    </w:p>
    <w:bookmarkStart w:id="7" w:name="Text6"/>
    <w:p w:rsidR="00DC387E" w:rsidRDefault="005C5600" w:rsidP="00DC387E">
      <w:pPr>
        <w:rPr>
          <w:i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219A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8B690B">
        <w:rPr>
          <w:i/>
        </w:rPr>
        <w:t xml:space="preserve">Teoretická část BP je zpracována přehledně a logickou strukturou odpovídá praktické části. V praktické části </w:t>
      </w:r>
      <w:r w:rsidR="00DC387E">
        <w:rPr>
          <w:i/>
        </w:rPr>
        <w:t xml:space="preserve">je analyzovaná firma porovnávána s průměrnými hodnotami v odvětví. </w:t>
      </w:r>
      <w:r w:rsidR="00EC78E6">
        <w:rPr>
          <w:i/>
        </w:rPr>
        <w:t xml:space="preserve">U horizontální a vertikální analýzy výkazu zisku a ztrát postrádám hlubší analýzu zisku a přidané </w:t>
      </w:r>
      <w:proofErr w:type="spellStart"/>
      <w:proofErr w:type="gramStart"/>
      <w:r w:rsidR="00EC78E6">
        <w:rPr>
          <w:i/>
        </w:rPr>
        <w:t>hodnoty.</w:t>
      </w:r>
      <w:r w:rsidR="000213A5">
        <w:rPr>
          <w:i/>
        </w:rPr>
        <w:t>U</w:t>
      </w:r>
      <w:proofErr w:type="spellEnd"/>
      <w:r w:rsidR="000213A5">
        <w:rPr>
          <w:i/>
        </w:rPr>
        <w:t xml:space="preserve"> analýzy</w:t>
      </w:r>
      <w:proofErr w:type="gramEnd"/>
      <w:r w:rsidR="000213A5">
        <w:rPr>
          <w:i/>
        </w:rPr>
        <w:t xml:space="preserve"> poměrových ukazatelů by komentáře mohly být konkrétnější</w:t>
      </w:r>
      <w:r w:rsidR="00EA3A9E">
        <w:rPr>
          <w:i/>
        </w:rPr>
        <w:t>, často jsou komentovány pouze rozdíly, nikoliv možná vysvětlení či příčiny meziročních pohybů (nap</w:t>
      </w:r>
      <w:r w:rsidR="00DC387E">
        <w:rPr>
          <w:i/>
        </w:rPr>
        <w:t>ř</w:t>
      </w:r>
      <w:r w:rsidR="00EA3A9E">
        <w:rPr>
          <w:i/>
        </w:rPr>
        <w:t>.</w:t>
      </w:r>
      <w:r w:rsidR="000213A5">
        <w:rPr>
          <w:i/>
        </w:rPr>
        <w:t xml:space="preserve"> Doba obratu zásob je u analyzované firmy v průměru o více jak 3 měsíce delší</w:t>
      </w:r>
      <w:r w:rsidR="00DC387E">
        <w:rPr>
          <w:i/>
        </w:rPr>
        <w:t xml:space="preserve"> než v odvětví</w:t>
      </w:r>
      <w:r w:rsidR="000213A5">
        <w:rPr>
          <w:i/>
        </w:rPr>
        <w:t>, avšak v komentáři tento fakt není hlouběji analyzován.</w:t>
      </w:r>
      <w:r w:rsidR="00EA3A9E">
        <w:rPr>
          <w:i/>
        </w:rPr>
        <w:t xml:space="preserve"> Očekával bych také komentář k vývoji přidané hodnoty a osobních nákladů, kdy v roce 2013 osobní náklady přesahovaly vygenerovanou přidanou hodnotu).</w:t>
      </w:r>
      <w:r w:rsidR="000213A5">
        <w:rPr>
          <w:i/>
        </w:rPr>
        <w:t xml:space="preserve"> </w:t>
      </w:r>
      <w:r w:rsidR="00DC387E">
        <w:rPr>
          <w:i/>
        </w:rPr>
        <w:t>S</w:t>
      </w:r>
      <w:r w:rsidR="00EA3A9E">
        <w:rPr>
          <w:i/>
        </w:rPr>
        <w:t>tudentka vyčíslila ukazatel EVA pomocí ekonomického modelu</w:t>
      </w:r>
      <w:r w:rsidR="00DC387E">
        <w:rPr>
          <w:i/>
        </w:rPr>
        <w:t>, což hodnotím pozitivně</w:t>
      </w:r>
      <w:r w:rsidR="00EA3A9E">
        <w:rPr>
          <w:i/>
        </w:rPr>
        <w:t>.</w:t>
      </w:r>
      <w:r w:rsidR="008B690B">
        <w:rPr>
          <w:i/>
        </w:rPr>
        <w:t xml:space="preserve"> V závěrečné</w:t>
      </w:r>
      <w:r w:rsidR="00DC387E">
        <w:rPr>
          <w:i/>
        </w:rPr>
        <w:t>m</w:t>
      </w:r>
      <w:r w:rsidR="008B690B">
        <w:rPr>
          <w:i/>
        </w:rPr>
        <w:t xml:space="preserve"> hodnocení studentka formuluje několik doporučení pro zlepšení výkonnosti firmy, některá z nich jsou však diskutabilní (např. zlepšení ziskovosti pomocí analýzy vlastního kapitálu str. 73, či využít financování pomocí krátkodobých závazků str. 74).</w:t>
      </w:r>
      <w:r w:rsidR="00DC387E">
        <w:rPr>
          <w:i/>
        </w:rPr>
        <w:t xml:space="preserve"> Komentáře k výsledkům provedené analýzy jsou často až příliš obecné a povrchní. Práci doporučuji k obhajobě. </w:t>
      </w:r>
    </w:p>
    <w:p w:rsidR="00EC78E6" w:rsidRDefault="00DC387E" w:rsidP="00DC387E">
      <w:pPr>
        <w:rPr>
          <w:i/>
        </w:rPr>
      </w:pPr>
      <w:r>
        <w:rPr>
          <w:i/>
        </w:rPr>
        <w:t xml:space="preserve">1) </w:t>
      </w:r>
      <w:r w:rsidR="00EC78E6">
        <w:rPr>
          <w:i/>
        </w:rPr>
        <w:t>Jak ovlivnil prodej majetku výkonnost firmy v daném období</w:t>
      </w:r>
      <w:r>
        <w:rPr>
          <w:i/>
        </w:rPr>
        <w:t xml:space="preserve"> a proč k němu došlo</w:t>
      </w:r>
      <w:r w:rsidR="00EC78E6">
        <w:rPr>
          <w:i/>
        </w:rPr>
        <w:t>?</w:t>
      </w:r>
      <w:bookmarkStart w:id="8" w:name="_GoBack"/>
      <w:bookmarkEnd w:id="8"/>
    </w:p>
    <w:p w:rsidR="000213A5" w:rsidRDefault="00DC387E" w:rsidP="003E1491">
      <w:pPr>
        <w:rPr>
          <w:i/>
        </w:rPr>
      </w:pPr>
      <w:r>
        <w:rPr>
          <w:i/>
        </w:rPr>
        <w:t xml:space="preserve">2) </w:t>
      </w:r>
      <w:r w:rsidR="00EC78E6">
        <w:rPr>
          <w:i/>
        </w:rPr>
        <w:t xml:space="preserve">Celkové výkony v roce 2012 zaznamenaly poměrně výrazný meziroční nárůst, prodávala firma v tomto roce své produkty a služby s vyšší </w:t>
      </w:r>
      <w:proofErr w:type="spellStart"/>
      <w:proofErr w:type="gramStart"/>
      <w:r w:rsidR="00EC78E6">
        <w:rPr>
          <w:i/>
        </w:rPr>
        <w:t>marží?Jak</w:t>
      </w:r>
      <w:proofErr w:type="spellEnd"/>
      <w:proofErr w:type="gramEnd"/>
      <w:r w:rsidR="00EC78E6">
        <w:rPr>
          <w:i/>
        </w:rPr>
        <w:t xml:space="preserve"> se vyvíjela </w:t>
      </w:r>
      <w:proofErr w:type="spellStart"/>
      <w:r w:rsidR="00EC78E6">
        <w:rPr>
          <w:i/>
        </w:rPr>
        <w:t>přidáná</w:t>
      </w:r>
      <w:proofErr w:type="spellEnd"/>
      <w:r w:rsidR="00EC78E6">
        <w:rPr>
          <w:i/>
        </w:rPr>
        <w:t xml:space="preserve"> hodnota v analyzovaném období?</w:t>
      </w:r>
    </w:p>
    <w:p w:rsidR="00DC219A" w:rsidRPr="00AE58C9" w:rsidRDefault="00DC387E" w:rsidP="003E1491">
      <w:pPr>
        <w:rPr>
          <w:i/>
        </w:rPr>
      </w:pPr>
      <w:r>
        <w:rPr>
          <w:i/>
        </w:rPr>
        <w:t xml:space="preserve">3) </w:t>
      </w:r>
      <w:r w:rsidR="000213A5">
        <w:rPr>
          <w:i/>
        </w:rPr>
        <w:t>Má skutečně firma problémy s platební morálkou? Generuje firma v CF z provozní činnosti?</w:t>
      </w:r>
      <w:r w:rsidR="00EC78E6">
        <w:rPr>
          <w:i/>
        </w:rPr>
        <w:t xml:space="preserve"> </w:t>
      </w:r>
      <w:r w:rsidR="005C5600">
        <w:rPr>
          <w:i/>
        </w:rPr>
        <w:fldChar w:fldCharType="end"/>
      </w:r>
      <w:bookmarkEnd w:id="7"/>
    </w:p>
    <w:p w:rsidR="00DC219A" w:rsidRDefault="00DC219A" w:rsidP="003E1491"/>
    <w:p w:rsidR="00DC219A" w:rsidRDefault="00DC219A" w:rsidP="000E4BED">
      <w:pPr>
        <w:tabs>
          <w:tab w:val="right" w:pos="10440"/>
        </w:tabs>
        <w:jc w:val="both"/>
      </w:pPr>
      <w:r>
        <w:t>BP byla podrobena kontrole ke zjištění původnosti práce v IS STAG</w:t>
      </w:r>
      <w:r w:rsidR="00A70749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9" w:name="Rozevírací5"/>
      <w:r w:rsidR="005C560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481F06">
        <w:rPr>
          <w:i/>
        </w:rPr>
      </w:r>
      <w:r w:rsidR="00481F06">
        <w:rPr>
          <w:i/>
        </w:rPr>
        <w:fldChar w:fldCharType="separate"/>
      </w:r>
      <w:r w:rsidR="005C5600" w:rsidRPr="00AE58C9">
        <w:rPr>
          <w:i/>
        </w:rPr>
        <w:fldChar w:fldCharType="end"/>
      </w:r>
      <w:bookmarkEnd w:id="9"/>
      <w:r w:rsidRPr="00AE58C9">
        <w:rPr>
          <w:i/>
        </w:rPr>
        <w:t xml:space="preserve"> </w:t>
      </w:r>
      <w:r>
        <w:t>plagiát.</w:t>
      </w:r>
    </w:p>
    <w:p w:rsidR="00DC219A" w:rsidRDefault="00DC219A" w:rsidP="003E1491"/>
    <w:p w:rsidR="00DC219A" w:rsidRDefault="00DC219A" w:rsidP="0042254A">
      <w:pPr>
        <w:tabs>
          <w:tab w:val="right" w:pos="10440"/>
        </w:tabs>
      </w:pPr>
      <w:r>
        <w:t xml:space="preserve">Práce </w:t>
      </w:r>
      <w:r w:rsidR="005C560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DC387E">
        <w:rPr>
          <w:i/>
        </w:rPr>
      </w:r>
      <w:r w:rsidR="00481F06">
        <w:rPr>
          <w:i/>
        </w:rPr>
        <w:fldChar w:fldCharType="separate"/>
      </w:r>
      <w:r w:rsidR="005C560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BP</w:t>
      </w:r>
      <w:r>
        <w:rPr>
          <w:rStyle w:val="Znakapoznpodarou"/>
        </w:rPr>
        <w:footnoteReference w:id="2"/>
      </w:r>
      <w:r>
        <w:t>.</w:t>
      </w:r>
    </w:p>
    <w:p w:rsidR="00DC219A" w:rsidRDefault="00DC219A" w:rsidP="003E1491"/>
    <w:p w:rsidR="00DC219A" w:rsidRDefault="00DC219A" w:rsidP="003E1491"/>
    <w:p w:rsidR="00DC219A" w:rsidRDefault="00DC219A" w:rsidP="003E1491">
      <w:r>
        <w:t xml:space="preserve">Ve Zlíně dne </w:t>
      </w:r>
      <w:bookmarkStart w:id="10" w:name="Text10"/>
      <w:r w:rsidR="005C5600"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="005C5600" w:rsidRPr="009C34E5">
        <w:rPr>
          <w:i/>
        </w:rPr>
      </w:r>
      <w:r w:rsidR="005C5600" w:rsidRPr="009C34E5">
        <w:rPr>
          <w:i/>
        </w:rPr>
        <w:fldChar w:fldCharType="separate"/>
      </w:r>
      <w:r w:rsidR="00DC387E">
        <w:rPr>
          <w:i/>
          <w:noProof/>
        </w:rPr>
        <w:t>22.5.2015</w:t>
      </w:r>
      <w:r w:rsidR="005C5600" w:rsidRPr="009C34E5">
        <w:rPr>
          <w:i/>
        </w:rPr>
        <w:fldChar w:fldCharType="end"/>
      </w:r>
      <w:bookmarkEnd w:id="10"/>
    </w:p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>
      <w:pPr>
        <w:tabs>
          <w:tab w:val="right" w:pos="10440"/>
        </w:tabs>
      </w:pPr>
      <w:r>
        <w:tab/>
        <w:t>………………………………………</w:t>
      </w:r>
    </w:p>
    <w:p w:rsidR="00DC219A" w:rsidRDefault="00DC219A" w:rsidP="003E1491">
      <w:pPr>
        <w:tabs>
          <w:tab w:val="center" w:pos="8640"/>
        </w:tabs>
      </w:pPr>
      <w:r>
        <w:tab/>
        <w:t xml:space="preserve">podpis </w:t>
      </w:r>
      <w:bookmarkStart w:id="11" w:name="Rozevírací4"/>
      <w:r w:rsidR="005C5600">
        <w:fldChar w:fldCharType="begin">
          <w:ffData>
            <w:name w:val="Rozevírací4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481F06">
        <w:fldChar w:fldCharType="separate"/>
      </w:r>
      <w:r w:rsidR="005C5600">
        <w:fldChar w:fldCharType="end"/>
      </w:r>
      <w:bookmarkEnd w:id="11"/>
      <w:r>
        <w:t xml:space="preserve"> BP</w:t>
      </w:r>
    </w:p>
    <w:sectPr w:rsidR="00DC219A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81F06" w:rsidRDefault="00481F06">
      <w:r>
        <w:separator/>
      </w:r>
    </w:p>
  </w:endnote>
  <w:endnote w:type="continuationSeparator" w:id="0">
    <w:p w:rsidR="00481F06" w:rsidRDefault="00481F0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81F06" w:rsidRDefault="00481F06">
      <w:r>
        <w:separator/>
      </w:r>
    </w:p>
  </w:footnote>
  <w:footnote w:type="continuationSeparator" w:id="0">
    <w:p w:rsidR="00481F06" w:rsidRDefault="00481F06">
      <w:r>
        <w:continuationSeparator/>
      </w:r>
    </w:p>
  </w:footnote>
  <w:footnote w:id="1">
    <w:p w:rsidR="00A70749" w:rsidRDefault="00A70749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A70749">
        <w:rPr>
          <w:i/>
        </w:rPr>
        <w:t>Vyplňuje pouze vedoucí práce, oponent práce nevyplňuje.</w:t>
      </w:r>
    </w:p>
  </w:footnote>
  <w:footnote w:id="2">
    <w:p w:rsidR="00DC219A" w:rsidRDefault="00DC219A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213A5"/>
    <w:rsid w:val="00074A7D"/>
    <w:rsid w:val="00095B54"/>
    <w:rsid w:val="000B53DA"/>
    <w:rsid w:val="000C21A9"/>
    <w:rsid w:val="000E1EDC"/>
    <w:rsid w:val="000E4BED"/>
    <w:rsid w:val="00107EC6"/>
    <w:rsid w:val="00132C42"/>
    <w:rsid w:val="0016014F"/>
    <w:rsid w:val="001A6F9F"/>
    <w:rsid w:val="001B5B85"/>
    <w:rsid w:val="001E0D4A"/>
    <w:rsid w:val="002126D4"/>
    <w:rsid w:val="00240D6D"/>
    <w:rsid w:val="00257A02"/>
    <w:rsid w:val="002639CA"/>
    <w:rsid w:val="00286EB9"/>
    <w:rsid w:val="00292769"/>
    <w:rsid w:val="00296250"/>
    <w:rsid w:val="002A4678"/>
    <w:rsid w:val="002B5820"/>
    <w:rsid w:val="002E04A7"/>
    <w:rsid w:val="00314823"/>
    <w:rsid w:val="003526FB"/>
    <w:rsid w:val="003818AE"/>
    <w:rsid w:val="003C6485"/>
    <w:rsid w:val="003D36A5"/>
    <w:rsid w:val="003E1491"/>
    <w:rsid w:val="00412058"/>
    <w:rsid w:val="0042254A"/>
    <w:rsid w:val="00474757"/>
    <w:rsid w:val="00481F06"/>
    <w:rsid w:val="004F54EE"/>
    <w:rsid w:val="005358E6"/>
    <w:rsid w:val="00566326"/>
    <w:rsid w:val="00580F5F"/>
    <w:rsid w:val="005910F7"/>
    <w:rsid w:val="00591991"/>
    <w:rsid w:val="00592265"/>
    <w:rsid w:val="00593D25"/>
    <w:rsid w:val="005A16E2"/>
    <w:rsid w:val="005B2F76"/>
    <w:rsid w:val="005C5600"/>
    <w:rsid w:val="005C64F3"/>
    <w:rsid w:val="005E1278"/>
    <w:rsid w:val="005F679A"/>
    <w:rsid w:val="005F755D"/>
    <w:rsid w:val="00612395"/>
    <w:rsid w:val="006671D8"/>
    <w:rsid w:val="006B3D19"/>
    <w:rsid w:val="006F1B78"/>
    <w:rsid w:val="006F4C51"/>
    <w:rsid w:val="00727728"/>
    <w:rsid w:val="007358A5"/>
    <w:rsid w:val="00743C53"/>
    <w:rsid w:val="00747CA6"/>
    <w:rsid w:val="00750650"/>
    <w:rsid w:val="00762294"/>
    <w:rsid w:val="0076724C"/>
    <w:rsid w:val="0077086F"/>
    <w:rsid w:val="00770E7B"/>
    <w:rsid w:val="007D3E97"/>
    <w:rsid w:val="007D6146"/>
    <w:rsid w:val="00812F58"/>
    <w:rsid w:val="008375DD"/>
    <w:rsid w:val="00837ABF"/>
    <w:rsid w:val="008664B3"/>
    <w:rsid w:val="00873AF9"/>
    <w:rsid w:val="008875A8"/>
    <w:rsid w:val="00897167"/>
    <w:rsid w:val="008B6839"/>
    <w:rsid w:val="008B690B"/>
    <w:rsid w:val="008D5A6F"/>
    <w:rsid w:val="00913AF7"/>
    <w:rsid w:val="00922D6D"/>
    <w:rsid w:val="00971DE0"/>
    <w:rsid w:val="00983820"/>
    <w:rsid w:val="009B120D"/>
    <w:rsid w:val="009C0583"/>
    <w:rsid w:val="009C34E5"/>
    <w:rsid w:val="009D3840"/>
    <w:rsid w:val="00A0709B"/>
    <w:rsid w:val="00A11E00"/>
    <w:rsid w:val="00A421F7"/>
    <w:rsid w:val="00A57D9B"/>
    <w:rsid w:val="00A6591D"/>
    <w:rsid w:val="00A70749"/>
    <w:rsid w:val="00A83BD2"/>
    <w:rsid w:val="00A925F6"/>
    <w:rsid w:val="00AC6D49"/>
    <w:rsid w:val="00AD7083"/>
    <w:rsid w:val="00AE58C9"/>
    <w:rsid w:val="00B23519"/>
    <w:rsid w:val="00B3178F"/>
    <w:rsid w:val="00B6346A"/>
    <w:rsid w:val="00BF307F"/>
    <w:rsid w:val="00BF6B5D"/>
    <w:rsid w:val="00C2327A"/>
    <w:rsid w:val="00C30044"/>
    <w:rsid w:val="00C447A8"/>
    <w:rsid w:val="00C72298"/>
    <w:rsid w:val="00C9306F"/>
    <w:rsid w:val="00CB4E27"/>
    <w:rsid w:val="00CD1219"/>
    <w:rsid w:val="00D71CB4"/>
    <w:rsid w:val="00DC219A"/>
    <w:rsid w:val="00DC387E"/>
    <w:rsid w:val="00DF1948"/>
    <w:rsid w:val="00E1292E"/>
    <w:rsid w:val="00E366A1"/>
    <w:rsid w:val="00E70D63"/>
    <w:rsid w:val="00E725B3"/>
    <w:rsid w:val="00EA3A9E"/>
    <w:rsid w:val="00EC78E6"/>
    <w:rsid w:val="00F30FB7"/>
    <w:rsid w:val="00F31975"/>
    <w:rsid w:val="00F506F8"/>
    <w:rsid w:val="00F56AFE"/>
    <w:rsid w:val="00F85FF5"/>
    <w:rsid w:val="00F8725E"/>
    <w:rsid w:val="00F93E10"/>
    <w:rsid w:val="00FB1E25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8F703F1F-F23D-4A65-9FDC-CA00DA20479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95</TotalTime>
  <Pages>2</Pages>
  <Words>698</Words>
  <Characters>3979</Characters>
  <Application>Microsoft Office Word</Application>
  <DocSecurity>0</DocSecurity>
  <Lines>33</Lines>
  <Paragraphs>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UTB</Company>
  <LinksUpToDate>false</LinksUpToDate>
  <CharactersWithSpaces>4668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kominkova</dc:creator>
  <cp:lastModifiedBy>Chmelar Lukas (CZ)</cp:lastModifiedBy>
  <cp:revision>3</cp:revision>
  <cp:lastPrinted>2014-07-24T08:52:00Z</cp:lastPrinted>
  <dcterms:created xsi:type="dcterms:W3CDTF">2015-05-24T14:33:00Z</dcterms:created>
  <dcterms:modified xsi:type="dcterms:W3CDTF">2015-05-24T16:08:00Z</dcterms:modified>
</cp:coreProperties>
</file>