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03B2A880" w:rsidR="006847E2" w:rsidRPr="00C50B27" w:rsidRDefault="00EE2435" w:rsidP="002E2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E25BE">
              <w:rPr>
                <w:sz w:val="22"/>
                <w:szCs w:val="22"/>
              </w:rPr>
              <w:t xml:space="preserve">Alena </w:t>
            </w:r>
            <w:proofErr w:type="spellStart"/>
            <w:r w:rsidR="002E25BE">
              <w:rPr>
                <w:sz w:val="22"/>
                <w:szCs w:val="22"/>
              </w:rPr>
              <w:t>Vojtásková</w:t>
            </w:r>
            <w:proofErr w:type="spellEnd"/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4D4C130F" w:rsidR="006847E2" w:rsidRPr="00C50B27" w:rsidRDefault="002E2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Odpovědnost ve výchově očima rodičů předškolního dítěte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8A249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319D7A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08D0140A" w:rsidR="006847E2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04814C6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36A68A4A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3503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2E13F9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1A6DABAB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F51099B" w14:textId="5FB3DAF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9D17EFC" w14:textId="77777777" w:rsidR="00D81EBB" w:rsidRPr="00C50B27" w:rsidRDefault="00D81EBB" w:rsidP="00362AB0">
            <w:pPr>
              <w:rPr>
                <w:b/>
                <w:sz w:val="22"/>
                <w:szCs w:val="22"/>
              </w:rPr>
            </w:pPr>
          </w:p>
          <w:p w14:paraId="2D327BB5" w14:textId="0432AA75" w:rsidR="006D01FF" w:rsidRDefault="006D01FF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odpovědnosti rodičů ve výchově dětí předškolního věku. Toto téma lze považovat za ojedinělé a z toho důvodu také originální, zároveň náročné na zpracování, jelikož vyžaduje konfrontaci řady odborných zdrojů, kterých není v českém prostředí příliš mnoho. Práce má jasnou koncepci, pracuje s množstvím zdrojů (včetně zahraničních). Práci nechybí vědecký charakter, nicméně </w:t>
            </w:r>
            <w:r w:rsidR="00DE216C">
              <w:rPr>
                <w:sz w:val="22"/>
                <w:szCs w:val="22"/>
              </w:rPr>
              <w:t xml:space="preserve">odborné informace jsou </w:t>
            </w:r>
            <w:r>
              <w:rPr>
                <w:sz w:val="22"/>
                <w:szCs w:val="22"/>
              </w:rPr>
              <w:t>v</w:t>
            </w:r>
            <w:r w:rsidR="00F03F8A">
              <w:rPr>
                <w:sz w:val="22"/>
                <w:szCs w:val="22"/>
              </w:rPr>
              <w:t xml:space="preserve"> textu </w:t>
            </w:r>
            <w:r w:rsidR="00DE216C">
              <w:rPr>
                <w:sz w:val="22"/>
                <w:szCs w:val="22"/>
              </w:rPr>
              <w:t>často přímo konfrontovány s informacemi ryze</w:t>
            </w:r>
            <w:r w:rsidR="00F03F8A">
              <w:rPr>
                <w:sz w:val="22"/>
                <w:szCs w:val="22"/>
              </w:rPr>
              <w:t xml:space="preserve"> praktické</w:t>
            </w:r>
            <w:r w:rsidR="00DE216C">
              <w:rPr>
                <w:sz w:val="22"/>
                <w:szCs w:val="22"/>
              </w:rPr>
              <w:t>ho</w:t>
            </w:r>
            <w:r w:rsidR="00F03F8A">
              <w:rPr>
                <w:sz w:val="22"/>
                <w:szCs w:val="22"/>
              </w:rPr>
              <w:t xml:space="preserve"> </w:t>
            </w:r>
            <w:r w:rsidR="00DE216C">
              <w:rPr>
                <w:sz w:val="22"/>
                <w:szCs w:val="22"/>
              </w:rPr>
              <w:t>charakteru (rady a návody).</w:t>
            </w:r>
          </w:p>
          <w:p w14:paraId="1410B31B" w14:textId="26C1FF41" w:rsidR="00DC6572" w:rsidRDefault="006D01FF" w:rsidP="00EC6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není úplně zřetelná souvislost mezi pojmy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, míra volnosti a odpovědnost ve výchově. V teoretické části mohla být rozpracována problematika míry volnosti (nebo regulace) tak, aby sloužila jako východisko pro empirickou část, která se tímto </w:t>
            </w:r>
            <w:r w:rsidR="00D81EBB">
              <w:rPr>
                <w:sz w:val="22"/>
                <w:szCs w:val="22"/>
              </w:rPr>
              <w:t>tématem přímo</w:t>
            </w:r>
            <w:r>
              <w:rPr>
                <w:sz w:val="22"/>
                <w:szCs w:val="22"/>
              </w:rPr>
              <w:t xml:space="preserve"> zabývá. Empirická část práce je </w:t>
            </w:r>
            <w:r w:rsidR="00DE216C">
              <w:rPr>
                <w:sz w:val="22"/>
                <w:szCs w:val="22"/>
              </w:rPr>
              <w:t xml:space="preserve">po </w:t>
            </w:r>
            <w:r>
              <w:rPr>
                <w:sz w:val="22"/>
                <w:szCs w:val="22"/>
              </w:rPr>
              <w:t xml:space="preserve">metodologické stránce popracovaná, </w:t>
            </w:r>
            <w:r w:rsidR="00C93432">
              <w:rPr>
                <w:sz w:val="22"/>
                <w:szCs w:val="22"/>
              </w:rPr>
              <w:t>má jasné cíle, vhodně zvolené metody i z</w:t>
            </w:r>
            <w:r w:rsidR="00EC627D">
              <w:rPr>
                <w:sz w:val="22"/>
                <w:szCs w:val="22"/>
              </w:rPr>
              <w:t>působ zpracování dat. Oceňuji také kombinaci zvolených přístupů (kvantitativního a kvalitativního). Tento přístup dokresluje zkoumanou problematiku. V této části se objevují pouze drobné nepřesn</w:t>
            </w:r>
            <w:r w:rsidR="00F54C46">
              <w:rPr>
                <w:sz w:val="22"/>
                <w:szCs w:val="22"/>
              </w:rPr>
              <w:t xml:space="preserve">osti. </w:t>
            </w:r>
            <w:r w:rsidR="00EC627D">
              <w:rPr>
                <w:sz w:val="22"/>
                <w:szCs w:val="22"/>
              </w:rPr>
              <w:t xml:space="preserve">Pomocné výpočty bývají standardně součástí přílohy nebo se </w:t>
            </w:r>
            <w:r w:rsidR="00F03F8A">
              <w:rPr>
                <w:sz w:val="22"/>
                <w:szCs w:val="22"/>
              </w:rPr>
              <w:t xml:space="preserve">postup výpočtu uvádí </w:t>
            </w:r>
            <w:r w:rsidR="00EC627D">
              <w:rPr>
                <w:sz w:val="22"/>
                <w:szCs w:val="22"/>
              </w:rPr>
              <w:t xml:space="preserve">v metodologické části </w:t>
            </w:r>
            <w:r w:rsidR="00F03F8A">
              <w:rPr>
                <w:sz w:val="22"/>
                <w:szCs w:val="22"/>
              </w:rPr>
              <w:t>práce</w:t>
            </w:r>
            <w:r w:rsidR="00EC627D">
              <w:rPr>
                <w:sz w:val="22"/>
                <w:szCs w:val="22"/>
              </w:rPr>
              <w:t>. Přestože byly zformulovány dvě hypotézy, ve skutečnosti je ověřováno hypotéz více (z toho důvodu, že míra volnosti byla vyhodnocována pro každou činnost zvlášť). Kvalitativní část práce</w:t>
            </w:r>
            <w:r w:rsidR="000A01E8">
              <w:rPr>
                <w:sz w:val="22"/>
                <w:szCs w:val="22"/>
              </w:rPr>
              <w:t xml:space="preserve"> mohla být zpracována podrobněji, přesto její závěry považuji za nosné.</w:t>
            </w:r>
          </w:p>
          <w:p w14:paraId="4B26894C" w14:textId="77777777" w:rsidR="00EC627D" w:rsidRDefault="00EC627D" w:rsidP="00EC6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</w:t>
            </w:r>
            <w:r w:rsidR="000A01E8">
              <w:rPr>
                <w:sz w:val="22"/>
                <w:szCs w:val="22"/>
              </w:rPr>
              <w:t xml:space="preserve">práce poskytuje zajímavé podněty, které jsou využitelné v praxi. </w:t>
            </w:r>
          </w:p>
          <w:p w14:paraId="7AA776A5" w14:textId="0AF0CDEB" w:rsidR="00D81EBB" w:rsidRPr="00C50B27" w:rsidRDefault="00D81EBB" w:rsidP="00EC627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0BA34DB1" w14:textId="5B64C9FA" w:rsidR="00B411DB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2F54F897" w14:textId="77777777" w:rsidR="00D81EBB" w:rsidRPr="00240576" w:rsidRDefault="00D81EBB" w:rsidP="00362AB0">
            <w:pPr>
              <w:rPr>
                <w:b/>
                <w:sz w:val="22"/>
                <w:szCs w:val="22"/>
              </w:rPr>
            </w:pPr>
          </w:p>
          <w:p w14:paraId="12E83075" w14:textId="726ED9F1" w:rsidR="002E6344" w:rsidRDefault="00DC6572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souvislost zvoleného tématu se studovaným oborem.</w:t>
            </w:r>
            <w:r w:rsidR="000A01E8">
              <w:rPr>
                <w:sz w:val="22"/>
                <w:szCs w:val="22"/>
              </w:rPr>
              <w:t xml:space="preserve"> Vysvětlete souvislost tématu práce s mírou volnosti rodičů, kterou poskytují svým dětem.</w:t>
            </w:r>
          </w:p>
          <w:p w14:paraId="7097B1F9" w14:textId="300B424E" w:rsidR="000A01E8" w:rsidRDefault="000A01E8" w:rsidP="000A01E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vyhodnocovala míru volnosti pro každou činnost zvlášť, existuje možnost </w:t>
            </w:r>
            <w:r w:rsidR="00DE216C">
              <w:rPr>
                <w:sz w:val="22"/>
                <w:szCs w:val="22"/>
              </w:rPr>
              <w:t>vyhodnocení hodnoty vyjadřující celkovou míru</w:t>
            </w:r>
            <w:r>
              <w:rPr>
                <w:sz w:val="22"/>
                <w:szCs w:val="22"/>
              </w:rPr>
              <w:t xml:space="preserve"> volnosti?</w:t>
            </w:r>
          </w:p>
          <w:p w14:paraId="1AC78ADD" w14:textId="77777777" w:rsidR="005759F6" w:rsidRDefault="000A01E8" w:rsidP="000A01E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ze závěrů kvalitativní části práce považujete za nejvíce přínosné?</w:t>
            </w:r>
          </w:p>
          <w:p w14:paraId="25018A5A" w14:textId="77777777" w:rsidR="00D81EBB" w:rsidRDefault="00D81EBB" w:rsidP="00D81EB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textu se odkazujete na zdroj </w:t>
            </w:r>
            <w:proofErr w:type="spellStart"/>
            <w:r>
              <w:rPr>
                <w:sz w:val="22"/>
                <w:szCs w:val="22"/>
              </w:rPr>
              <w:t>Pajarles</w:t>
            </w:r>
            <w:proofErr w:type="spellEnd"/>
            <w:r>
              <w:rPr>
                <w:sz w:val="22"/>
                <w:szCs w:val="22"/>
              </w:rPr>
              <w:t xml:space="preserve"> (2016), pravděpodobně se jedná o záměnu (</w:t>
            </w:r>
            <w:proofErr w:type="spellStart"/>
            <w:r>
              <w:rPr>
                <w:sz w:val="22"/>
                <w:szCs w:val="22"/>
              </w:rPr>
              <w:t>Pajers</w:t>
            </w:r>
            <w:proofErr w:type="spellEnd"/>
            <w:r>
              <w:rPr>
                <w:sz w:val="22"/>
                <w:szCs w:val="22"/>
              </w:rPr>
              <w:t>, 2016), vysvětlete.</w:t>
            </w:r>
          </w:p>
          <w:p w14:paraId="06938383" w14:textId="54FD6845" w:rsidR="00D81EBB" w:rsidRPr="00D81EBB" w:rsidRDefault="00D81EBB" w:rsidP="00D81EBB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3A094C" w14:textId="1B6AFABB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435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69AB1D18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6E5963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EC627D" w:rsidRDefault="00EC627D">
      <w:r>
        <w:separator/>
      </w:r>
    </w:p>
  </w:endnote>
  <w:endnote w:type="continuationSeparator" w:id="0">
    <w:p w14:paraId="35EC4477" w14:textId="77777777" w:rsidR="00EC627D" w:rsidRDefault="00EC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EC627D" w:rsidRDefault="00EC627D">
      <w:r>
        <w:separator/>
      </w:r>
    </w:p>
  </w:footnote>
  <w:footnote w:type="continuationSeparator" w:id="0">
    <w:p w14:paraId="13DF04E0" w14:textId="77777777" w:rsidR="00EC627D" w:rsidRDefault="00EC627D">
      <w:r>
        <w:continuationSeparator/>
      </w:r>
    </w:p>
  </w:footnote>
  <w:footnote w:id="1">
    <w:p w14:paraId="128C9204" w14:textId="77777777" w:rsidR="00EC627D" w:rsidRDefault="00EC627D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1E9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240576"/>
    <w:rsid w:val="002E25BE"/>
    <w:rsid w:val="002E6344"/>
    <w:rsid w:val="00362AB0"/>
    <w:rsid w:val="003A2524"/>
    <w:rsid w:val="003F5DA2"/>
    <w:rsid w:val="00512982"/>
    <w:rsid w:val="00526D47"/>
    <w:rsid w:val="0055255D"/>
    <w:rsid w:val="005759F6"/>
    <w:rsid w:val="005C219A"/>
    <w:rsid w:val="006454FA"/>
    <w:rsid w:val="006847E2"/>
    <w:rsid w:val="006C253E"/>
    <w:rsid w:val="006D01FF"/>
    <w:rsid w:val="006E5963"/>
    <w:rsid w:val="008614B3"/>
    <w:rsid w:val="009B2248"/>
    <w:rsid w:val="00AA31B5"/>
    <w:rsid w:val="00AA4F54"/>
    <w:rsid w:val="00AF1740"/>
    <w:rsid w:val="00B411DB"/>
    <w:rsid w:val="00BA3203"/>
    <w:rsid w:val="00BA741C"/>
    <w:rsid w:val="00C13BA9"/>
    <w:rsid w:val="00C50B27"/>
    <w:rsid w:val="00C517BB"/>
    <w:rsid w:val="00C93432"/>
    <w:rsid w:val="00CE0A8B"/>
    <w:rsid w:val="00D81EBB"/>
    <w:rsid w:val="00DC1BF5"/>
    <w:rsid w:val="00DC6572"/>
    <w:rsid w:val="00DE216C"/>
    <w:rsid w:val="00E67C85"/>
    <w:rsid w:val="00E709EA"/>
    <w:rsid w:val="00E756DE"/>
    <w:rsid w:val="00EC627D"/>
    <w:rsid w:val="00EE2435"/>
    <w:rsid w:val="00F03F8A"/>
    <w:rsid w:val="00F1326B"/>
    <w:rsid w:val="00F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155</TotalTime>
  <Pages>2</Pages>
  <Words>506</Words>
  <Characters>2890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2016-05-03T11:58:00Z</cp:lastPrinted>
  <dcterms:created xsi:type="dcterms:W3CDTF">2016-05-04T15:39:00Z</dcterms:created>
  <dcterms:modified xsi:type="dcterms:W3CDTF">2016-05-06T06:19:00Z</dcterms:modified>
</cp:coreProperties>
</file>