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815A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0E12">
        <w:rPr>
          <w:b/>
          <w:i/>
          <w:sz w:val="22"/>
          <w:szCs w:val="22"/>
        </w:rPr>
        <w:t>Javorinská Lucia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815A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D0E12">
        <w:rPr>
          <w:b/>
          <w:i/>
          <w:sz w:val="22"/>
          <w:szCs w:val="22"/>
        </w:rPr>
        <w:t>Optimalizace daňové povinnosti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b/>
                <w:snapToGrid w:val="0"/>
                <w:color w:val="000000"/>
              </w:rPr>
            </w:r>
            <w:r w:rsidR="000815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b/>
                <w:snapToGrid w:val="0"/>
                <w:color w:val="000000"/>
              </w:rPr>
            </w:r>
            <w:r w:rsidR="000815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b/>
                <w:snapToGrid w:val="0"/>
                <w:color w:val="000000"/>
              </w:rPr>
            </w:r>
            <w:r w:rsidR="000815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b/>
                <w:snapToGrid w:val="0"/>
                <w:color w:val="000000"/>
              </w:rPr>
            </w:r>
            <w:r w:rsidR="000815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b/>
                <w:snapToGrid w:val="0"/>
                <w:color w:val="000000"/>
              </w:rPr>
            </w:r>
            <w:r w:rsidR="000815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b/>
                <w:snapToGrid w:val="0"/>
                <w:color w:val="000000"/>
              </w:rPr>
            </w:r>
            <w:r w:rsidR="000815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5A6">
              <w:rPr>
                <w:snapToGrid w:val="0"/>
                <w:color w:val="000000"/>
              </w:rPr>
            </w:r>
            <w:r w:rsidR="00081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D0E1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0E12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D2F04" w:rsidRPr="004D2F04" w:rsidRDefault="005C5600" w:rsidP="004D2F0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297D">
        <w:rPr>
          <w:i/>
        </w:rPr>
        <w:t xml:space="preserve">Teoretická část práce </w:t>
      </w:r>
      <w:r w:rsidR="004B500D">
        <w:rPr>
          <w:i/>
        </w:rPr>
        <w:t xml:space="preserve">obsahuje základ pro praktickou část. </w:t>
      </w:r>
      <w:r w:rsidR="00260863" w:rsidRPr="00260863">
        <w:rPr>
          <w:i/>
        </w:rPr>
        <w:t xml:space="preserve"> V analýze jsou rozebrány veškeré náklady z hlediska uznatelnosti, jsou zpracovány i výnosové účty.  Návrhy na daňovou optimalizaci jsou zaměřeny  na </w:t>
      </w:r>
      <w:r w:rsidR="00260863">
        <w:rPr>
          <w:i/>
        </w:rPr>
        <w:t xml:space="preserve">nákladové </w:t>
      </w:r>
      <w:r w:rsidR="00260863" w:rsidRPr="00260863">
        <w:rPr>
          <w:i/>
        </w:rPr>
        <w:t>položky.  Práce splnila svůj cíl.</w:t>
      </w:r>
    </w:p>
    <w:p w:rsidR="004D2F04" w:rsidRPr="004D2F04" w:rsidRDefault="004D2F04" w:rsidP="004D2F04">
      <w:pPr>
        <w:rPr>
          <w:i/>
        </w:rPr>
      </w:pP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260863" w:rsidRDefault="00B81C45" w:rsidP="003E1491">
      <w:pPr>
        <w:rPr>
          <w:i/>
          <w:noProof/>
        </w:rPr>
      </w:pPr>
      <w:r w:rsidRPr="00B81C45">
        <w:rPr>
          <w:i/>
          <w:noProof/>
        </w:rPr>
        <w:t xml:space="preserve">Jaké </w:t>
      </w:r>
      <w:r>
        <w:rPr>
          <w:i/>
          <w:noProof/>
        </w:rPr>
        <w:t xml:space="preserve">další </w:t>
      </w:r>
      <w:r w:rsidRPr="00B81C45">
        <w:rPr>
          <w:i/>
          <w:noProof/>
        </w:rPr>
        <w:t xml:space="preserve"> druhy optimalizací se u právnických osob mohou používat.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815A6">
        <w:rPr>
          <w:i/>
        </w:rPr>
      </w:r>
      <w:r w:rsidR="000815A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15A6">
        <w:rPr>
          <w:i/>
        </w:rPr>
      </w:r>
      <w:r w:rsidR="000815A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597CBB">
        <w:rPr>
          <w:i/>
          <w:noProof/>
        </w:rPr>
        <w:t>7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815A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A6" w:rsidRDefault="000815A6">
      <w:r>
        <w:separator/>
      </w:r>
    </w:p>
  </w:endnote>
  <w:endnote w:type="continuationSeparator" w:id="0">
    <w:p w:rsidR="000815A6" w:rsidRDefault="0008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A6" w:rsidRDefault="000815A6">
      <w:r>
        <w:separator/>
      </w:r>
    </w:p>
  </w:footnote>
  <w:footnote w:type="continuationSeparator" w:id="0">
    <w:p w:rsidR="000815A6" w:rsidRDefault="000815A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71E6C"/>
    <w:rsid w:val="00074A7D"/>
    <w:rsid w:val="000815A6"/>
    <w:rsid w:val="00095B54"/>
    <w:rsid w:val="000B1F26"/>
    <w:rsid w:val="000B53DA"/>
    <w:rsid w:val="000C21A9"/>
    <w:rsid w:val="000D642D"/>
    <w:rsid w:val="000E1EDC"/>
    <w:rsid w:val="000E4BED"/>
    <w:rsid w:val="000F48EB"/>
    <w:rsid w:val="00107EC6"/>
    <w:rsid w:val="00132C42"/>
    <w:rsid w:val="00147B48"/>
    <w:rsid w:val="0016014F"/>
    <w:rsid w:val="001677EC"/>
    <w:rsid w:val="001A0878"/>
    <w:rsid w:val="001A6F9F"/>
    <w:rsid w:val="001B55E8"/>
    <w:rsid w:val="001B5B85"/>
    <w:rsid w:val="001C5BDC"/>
    <w:rsid w:val="001C7279"/>
    <w:rsid w:val="001E0D4A"/>
    <w:rsid w:val="002126D4"/>
    <w:rsid w:val="00240D6D"/>
    <w:rsid w:val="00257A02"/>
    <w:rsid w:val="00260863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7691"/>
    <w:rsid w:val="003818AE"/>
    <w:rsid w:val="003C6485"/>
    <w:rsid w:val="003D36A5"/>
    <w:rsid w:val="003E1491"/>
    <w:rsid w:val="0040164E"/>
    <w:rsid w:val="00412058"/>
    <w:rsid w:val="0042254A"/>
    <w:rsid w:val="00474757"/>
    <w:rsid w:val="004B500D"/>
    <w:rsid w:val="004D2F04"/>
    <w:rsid w:val="004E32F3"/>
    <w:rsid w:val="004F54EE"/>
    <w:rsid w:val="005358E6"/>
    <w:rsid w:val="00555726"/>
    <w:rsid w:val="005607A0"/>
    <w:rsid w:val="00566326"/>
    <w:rsid w:val="00580F5F"/>
    <w:rsid w:val="00585884"/>
    <w:rsid w:val="005910F7"/>
    <w:rsid w:val="00591991"/>
    <w:rsid w:val="00592265"/>
    <w:rsid w:val="00593D25"/>
    <w:rsid w:val="00597CBB"/>
    <w:rsid w:val="005A16E2"/>
    <w:rsid w:val="005B2F76"/>
    <w:rsid w:val="005B5FB0"/>
    <w:rsid w:val="005C5600"/>
    <w:rsid w:val="005C64F3"/>
    <w:rsid w:val="005D4CEC"/>
    <w:rsid w:val="005E1278"/>
    <w:rsid w:val="005F679A"/>
    <w:rsid w:val="005F755D"/>
    <w:rsid w:val="0061647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2C8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A599B"/>
    <w:rsid w:val="009B120D"/>
    <w:rsid w:val="009C0583"/>
    <w:rsid w:val="009C34E5"/>
    <w:rsid w:val="009C4B2B"/>
    <w:rsid w:val="009C6F98"/>
    <w:rsid w:val="009C7C61"/>
    <w:rsid w:val="009D0E12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A65B0"/>
    <w:rsid w:val="00AC6D49"/>
    <w:rsid w:val="00AD7083"/>
    <w:rsid w:val="00AE3AD2"/>
    <w:rsid w:val="00AE58C9"/>
    <w:rsid w:val="00B2297D"/>
    <w:rsid w:val="00B23519"/>
    <w:rsid w:val="00B3178F"/>
    <w:rsid w:val="00B401A8"/>
    <w:rsid w:val="00B6346A"/>
    <w:rsid w:val="00B81C45"/>
    <w:rsid w:val="00B8463D"/>
    <w:rsid w:val="00BF307F"/>
    <w:rsid w:val="00BF6B5D"/>
    <w:rsid w:val="00C07C3F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156E5"/>
    <w:rsid w:val="00D71CB4"/>
    <w:rsid w:val="00D924A4"/>
    <w:rsid w:val="00DB2A76"/>
    <w:rsid w:val="00DC219A"/>
    <w:rsid w:val="00DF1948"/>
    <w:rsid w:val="00E128C5"/>
    <w:rsid w:val="00E1292E"/>
    <w:rsid w:val="00E26F78"/>
    <w:rsid w:val="00E366A1"/>
    <w:rsid w:val="00E70D63"/>
    <w:rsid w:val="00E725B3"/>
    <w:rsid w:val="00ED1B76"/>
    <w:rsid w:val="00F16455"/>
    <w:rsid w:val="00F30FB7"/>
    <w:rsid w:val="00F31975"/>
    <w:rsid w:val="00F506F8"/>
    <w:rsid w:val="00F56AFE"/>
    <w:rsid w:val="00F7548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C6E395-C50E-4ACD-AF4D-986A156B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2014-07-24T08:52:00Z</cp:lastPrinted>
  <dcterms:created xsi:type="dcterms:W3CDTF">2016-05-31T06:16:00Z</dcterms:created>
  <dcterms:modified xsi:type="dcterms:W3CDTF">2016-05-31T06:16:00Z</dcterms:modified>
</cp:coreProperties>
</file>