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6A1DF4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A1DF4">
        <w:fldChar w:fldCharType="separate"/>
      </w:r>
      <w:r w:rsidR="006A1DF4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6A1DF4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A1DF4" w:rsidRPr="00F506F8">
        <w:rPr>
          <w:b/>
          <w:i/>
          <w:sz w:val="22"/>
          <w:szCs w:val="22"/>
        </w:rPr>
      </w:r>
      <w:r w:rsidR="006A1DF4" w:rsidRPr="00F506F8">
        <w:rPr>
          <w:b/>
          <w:i/>
          <w:sz w:val="22"/>
          <w:szCs w:val="22"/>
        </w:rPr>
        <w:fldChar w:fldCharType="separate"/>
      </w:r>
      <w:r w:rsidR="00E157BF">
        <w:rPr>
          <w:b/>
          <w:i/>
          <w:sz w:val="22"/>
          <w:szCs w:val="22"/>
        </w:rPr>
        <w:t xml:space="preserve">Bc. </w:t>
      </w:r>
      <w:r w:rsidR="00D47D1A">
        <w:rPr>
          <w:b/>
          <w:i/>
          <w:sz w:val="22"/>
          <w:szCs w:val="22"/>
        </w:rPr>
        <w:t>Jan Černobila</w:t>
      </w:r>
      <w:r w:rsidR="006A1DF4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6A1DF4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6A1DF4">
        <w:fldChar w:fldCharType="separate"/>
      </w:r>
      <w:r w:rsidR="006A1DF4">
        <w:fldChar w:fldCharType="end"/>
      </w:r>
      <w:bookmarkEnd w:id="2"/>
      <w:r>
        <w:t xml:space="preserve"> DP:</w:t>
      </w:r>
      <w:bookmarkStart w:id="3" w:name="Text2"/>
      <w:r w:rsidR="006A1DF4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A1DF4" w:rsidRPr="00F506F8">
        <w:rPr>
          <w:b/>
          <w:i/>
          <w:sz w:val="22"/>
          <w:szCs w:val="22"/>
        </w:rPr>
      </w:r>
      <w:r w:rsidR="006A1DF4" w:rsidRPr="00F506F8">
        <w:rPr>
          <w:b/>
          <w:i/>
          <w:sz w:val="22"/>
          <w:szCs w:val="22"/>
        </w:rPr>
        <w:fldChar w:fldCharType="separate"/>
      </w:r>
      <w:r w:rsidR="004B2C38">
        <w:rPr>
          <w:b/>
          <w:i/>
          <w:sz w:val="22"/>
          <w:szCs w:val="22"/>
        </w:rPr>
        <w:t>doc. Ing. Pavla Staňková, Ph.D.</w:t>
      </w:r>
      <w:r w:rsidR="006A1DF4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6A1DF4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A1DF4" w:rsidRPr="00F506F8">
        <w:rPr>
          <w:b/>
          <w:i/>
          <w:sz w:val="22"/>
          <w:szCs w:val="22"/>
        </w:rPr>
      </w:r>
      <w:r w:rsidR="006A1DF4" w:rsidRPr="00F506F8">
        <w:rPr>
          <w:b/>
          <w:i/>
          <w:sz w:val="22"/>
          <w:szCs w:val="22"/>
        </w:rPr>
        <w:fldChar w:fldCharType="separate"/>
      </w:r>
      <w:r w:rsidR="004B2C38">
        <w:rPr>
          <w:b/>
          <w:i/>
          <w:sz w:val="22"/>
          <w:szCs w:val="22"/>
        </w:rPr>
        <w:t>2016/17</w:t>
      </w:r>
      <w:r w:rsidR="006A1DF4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6A1DF4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6A1DF4" w:rsidRPr="007358A5">
        <w:rPr>
          <w:b/>
          <w:i/>
          <w:sz w:val="22"/>
          <w:szCs w:val="22"/>
        </w:rPr>
      </w:r>
      <w:r w:rsidR="006A1DF4" w:rsidRPr="007358A5">
        <w:rPr>
          <w:b/>
          <w:i/>
          <w:sz w:val="22"/>
          <w:szCs w:val="22"/>
        </w:rPr>
        <w:fldChar w:fldCharType="separate"/>
      </w:r>
      <w:r w:rsidR="00D47D1A">
        <w:rPr>
          <w:b/>
          <w:i/>
          <w:sz w:val="22"/>
          <w:szCs w:val="22"/>
        </w:rPr>
        <w:t>Využití nástrojů online marketingové komunikace na FaME UTB ve Zlíně</w:t>
      </w:r>
      <w:r w:rsidR="006A1DF4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6A1DF4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6A1DF4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6A1DF4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6A1DF4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6A1DF4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6A1DF4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6A1DF4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6A1DF4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6A1DF4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A1DF4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A1DF4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6A1DF4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6A1DF4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6A1DF4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6A1DF4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6A1DF4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A1DF4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A1DF4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6A1DF4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6A1DF4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6A1DF4" w:rsidP="00C64AA4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C64AA4">
              <w:rPr>
                <w:b/>
                <w:snapToGrid w:val="0"/>
                <w:color w:val="000000"/>
              </w:rPr>
              <w:t>26</w:t>
            </w:r>
            <w:bookmarkStart w:id="8" w:name="_GoBack"/>
            <w:bookmarkEnd w:id="8"/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531E64" w:rsidRDefault="006A1DF4" w:rsidP="00531E64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D47D1A">
        <w:rPr>
          <w:i/>
        </w:rPr>
        <w:t xml:space="preserve">Diplomová práce vznikla na základě požadavků Fakulty managementu a ekonomiky a ve spolupráci s Referátem strategických projektů a propagace. Úkolem práce bylo zhodnotit současnou úroveň využití nástrojů online marketingové komunikace na FaME UTB, porovnat ji s úrovní komunikace vybraných ekonomických fakult a navrhnout opatření ke zlepšení komunikace. Diplomová práce je hodně rozsáhlá, nejen vzhledem k požadavkům fakulty, ale také proto, že student měl zájem zpracovat kvalitní práci využitelnou pro potřeby fakulty. </w:t>
      </w:r>
      <w:r w:rsidR="00531E64" w:rsidRPr="00531E64">
        <w:rPr>
          <w:i/>
        </w:rPr>
        <w:t>Diplomová práce je zpracována kvalitně, je zřejmé, že diplomant věnoval spoustu času a shromáždil množství informací, provedl kvalitní analýzy a vypracoval návrhy využitelné v praxi. Z formálního hlediska bych konstatovala, že vyjadřování v některých částech působí více beletristicky, ale tato verze je již výsledkem podstatných úprav písemného projevu diplomanta. Toto jazykové vyjadřování však v žádném případě nesnižuje kvalitu a množství vykonané práce.</w:t>
      </w:r>
    </w:p>
    <w:p w:rsidR="00EE6E90" w:rsidRPr="00531E64" w:rsidRDefault="00EE6E90" w:rsidP="00531E64">
      <w:pPr>
        <w:rPr>
          <w:i/>
        </w:rPr>
      </w:pPr>
    </w:p>
    <w:p w:rsidR="00531E64" w:rsidRDefault="00531E64" w:rsidP="00531E64">
      <w:pPr>
        <w:rPr>
          <w:i/>
        </w:rPr>
      </w:pPr>
      <w:r w:rsidRPr="00531E64">
        <w:rPr>
          <w:i/>
        </w:rPr>
        <w:t>Co se týče spolupráce se studentem, tak oceňuji, že diplomant práci pravidelně konzultoval a snažil se co nejlépe zapracovat všechny mé připomínky a doporučení. Část výsledků práce byla také prezentována v rámci soutěže Studentské vědecké a odborné činnosti a student se chce problematikou aplikace moderních forem digitální marketingové komunikace s důrazem na sociální média v prostředí českých vysokých škol věnovat dále v rámci doktorského studia.</w:t>
      </w:r>
    </w:p>
    <w:p w:rsidR="00EE6E90" w:rsidRPr="00531E64" w:rsidRDefault="00EE6E90" w:rsidP="00531E64">
      <w:pPr>
        <w:rPr>
          <w:i/>
        </w:rPr>
      </w:pPr>
    </w:p>
    <w:p w:rsidR="00B07B5F" w:rsidRDefault="00531E64" w:rsidP="00531E64">
      <w:pPr>
        <w:rPr>
          <w:i/>
          <w:noProof/>
        </w:rPr>
      </w:pPr>
      <w:r w:rsidRPr="00531E64">
        <w:rPr>
          <w:i/>
        </w:rPr>
        <w:t>Otázky k obhajobě:</w:t>
      </w:r>
    </w:p>
    <w:p w:rsidR="00531E64" w:rsidRDefault="00B07B5F" w:rsidP="00750650">
      <w:pPr>
        <w:rPr>
          <w:i/>
          <w:noProof/>
        </w:rPr>
      </w:pPr>
      <w:r>
        <w:rPr>
          <w:i/>
          <w:noProof/>
        </w:rPr>
        <w:t>1.</w:t>
      </w:r>
      <w:r w:rsidR="00340488">
        <w:rPr>
          <w:i/>
          <w:noProof/>
        </w:rPr>
        <w:t xml:space="preserve"> </w:t>
      </w:r>
      <w:r w:rsidR="00D47D1A">
        <w:rPr>
          <w:i/>
          <w:noProof/>
        </w:rPr>
        <w:t>Co byste jako první udělal, kdybyste nastoupil na pozici referenta propagace na Fakultě managementu a ekonomiky?</w:t>
      </w:r>
    </w:p>
    <w:p w:rsidR="00845B98" w:rsidRPr="00AE58C9" w:rsidRDefault="00531E64" w:rsidP="00750650">
      <w:pPr>
        <w:rPr>
          <w:i/>
        </w:rPr>
      </w:pPr>
      <w:r>
        <w:rPr>
          <w:i/>
          <w:noProof/>
        </w:rPr>
        <w:t xml:space="preserve">2. </w:t>
      </w:r>
      <w:r w:rsidR="00D47D1A">
        <w:rPr>
          <w:i/>
          <w:noProof/>
        </w:rPr>
        <w:t>Jak vidíte možnost zapojení současných studentů do marketingové komunikace fakulty?</w:t>
      </w:r>
      <w:r w:rsidR="00B07B5F">
        <w:rPr>
          <w:i/>
          <w:noProof/>
        </w:rPr>
        <w:t xml:space="preserve"> </w:t>
      </w:r>
      <w:r w:rsidR="006A1DF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6A1DF4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6A1DF4">
        <w:rPr>
          <w:i/>
        </w:rPr>
      </w:r>
      <w:r w:rsidR="006A1DF4">
        <w:rPr>
          <w:i/>
        </w:rPr>
        <w:fldChar w:fldCharType="separate"/>
      </w:r>
      <w:r w:rsidR="006A1DF4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6A1DF4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A1DF4">
        <w:rPr>
          <w:i/>
        </w:rPr>
      </w:r>
      <w:r w:rsidR="006A1DF4">
        <w:rPr>
          <w:i/>
        </w:rPr>
        <w:fldChar w:fldCharType="separate"/>
      </w:r>
      <w:r w:rsidR="006A1DF4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6A1DF4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6A1DF4" w:rsidRPr="00936F44">
        <w:rPr>
          <w:i/>
        </w:rPr>
      </w:r>
      <w:r w:rsidR="006A1DF4" w:rsidRPr="00936F44">
        <w:rPr>
          <w:i/>
        </w:rPr>
        <w:fldChar w:fldCharType="separate"/>
      </w:r>
      <w:r w:rsidR="004B2C38">
        <w:rPr>
          <w:i/>
          <w:noProof/>
        </w:rPr>
        <w:t>10. května 2017</w:t>
      </w:r>
      <w:r w:rsidR="006A1DF4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6A1DF4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A1DF4">
        <w:fldChar w:fldCharType="separate"/>
      </w:r>
      <w:r w:rsidR="006A1DF4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6112" w:rsidRDefault="002A6112">
      <w:r>
        <w:separator/>
      </w:r>
    </w:p>
  </w:endnote>
  <w:endnote w:type="continuationSeparator" w:id="0">
    <w:p w:rsidR="002A6112" w:rsidRDefault="002A61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6112" w:rsidRDefault="002A6112">
      <w:r>
        <w:separator/>
      </w:r>
    </w:p>
  </w:footnote>
  <w:footnote w:type="continuationSeparator" w:id="0">
    <w:p w:rsidR="002A6112" w:rsidRDefault="002A6112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1028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5390F"/>
    <w:rsid w:val="0016014F"/>
    <w:rsid w:val="001744E5"/>
    <w:rsid w:val="001A3ADF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5775"/>
    <w:rsid w:val="00296250"/>
    <w:rsid w:val="002A4678"/>
    <w:rsid w:val="002A6112"/>
    <w:rsid w:val="002B5820"/>
    <w:rsid w:val="002E04A7"/>
    <w:rsid w:val="00314823"/>
    <w:rsid w:val="00340488"/>
    <w:rsid w:val="00347E98"/>
    <w:rsid w:val="003526FB"/>
    <w:rsid w:val="00371B01"/>
    <w:rsid w:val="003818AE"/>
    <w:rsid w:val="003B5CE6"/>
    <w:rsid w:val="003C6485"/>
    <w:rsid w:val="003D36A5"/>
    <w:rsid w:val="003F5616"/>
    <w:rsid w:val="004055A2"/>
    <w:rsid w:val="00412058"/>
    <w:rsid w:val="00474757"/>
    <w:rsid w:val="004B2C38"/>
    <w:rsid w:val="004E54D9"/>
    <w:rsid w:val="004F54EE"/>
    <w:rsid w:val="005306E6"/>
    <w:rsid w:val="00531E64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60B1"/>
    <w:rsid w:val="006671D8"/>
    <w:rsid w:val="006A1DF4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1B2F"/>
    <w:rsid w:val="009D3840"/>
    <w:rsid w:val="009F60D7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07B5F"/>
    <w:rsid w:val="00B23519"/>
    <w:rsid w:val="00B3178F"/>
    <w:rsid w:val="00B6346A"/>
    <w:rsid w:val="00BF6B5D"/>
    <w:rsid w:val="00C0129A"/>
    <w:rsid w:val="00C2327A"/>
    <w:rsid w:val="00C30044"/>
    <w:rsid w:val="00C447A8"/>
    <w:rsid w:val="00C57630"/>
    <w:rsid w:val="00C64AA4"/>
    <w:rsid w:val="00C70E25"/>
    <w:rsid w:val="00C72298"/>
    <w:rsid w:val="00C9306F"/>
    <w:rsid w:val="00CB4E27"/>
    <w:rsid w:val="00CD0E03"/>
    <w:rsid w:val="00CD1219"/>
    <w:rsid w:val="00CE4F35"/>
    <w:rsid w:val="00D35722"/>
    <w:rsid w:val="00D4690F"/>
    <w:rsid w:val="00D47D1A"/>
    <w:rsid w:val="00D6236E"/>
    <w:rsid w:val="00D93956"/>
    <w:rsid w:val="00DA486A"/>
    <w:rsid w:val="00DD4A7E"/>
    <w:rsid w:val="00DF1948"/>
    <w:rsid w:val="00DF2926"/>
    <w:rsid w:val="00E1292E"/>
    <w:rsid w:val="00E157BF"/>
    <w:rsid w:val="00E366A1"/>
    <w:rsid w:val="00E70B85"/>
    <w:rsid w:val="00E70D63"/>
    <w:rsid w:val="00E725B3"/>
    <w:rsid w:val="00EE6E90"/>
    <w:rsid w:val="00F30FB7"/>
    <w:rsid w:val="00F43091"/>
    <w:rsid w:val="00F44259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3E3422B1-FF2B-48CC-B372-73081C67F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714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Pavla Staňková</cp:lastModifiedBy>
  <cp:revision>2</cp:revision>
  <cp:lastPrinted>2014-07-24T08:52:00Z</cp:lastPrinted>
  <dcterms:created xsi:type="dcterms:W3CDTF">2017-05-08T17:20:00Z</dcterms:created>
  <dcterms:modified xsi:type="dcterms:W3CDTF">2017-05-08T17:20:00Z</dcterms:modified>
</cp:coreProperties>
</file>