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3D7A88" w:rsidRDefault="003D7A88">
            <w:pPr>
              <w:rPr>
                <w:b/>
              </w:rPr>
            </w:pPr>
            <w:r w:rsidRPr="003D7A88">
              <w:rPr>
                <w:b/>
              </w:rPr>
              <w:t>Ochrana práv</w:t>
            </w:r>
            <w:r>
              <w:rPr>
                <w:b/>
              </w:rPr>
              <w:t xml:space="preserve"> pacienta při poskytování zdravotní péče a zdravotních služeb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3D7A88" w:rsidRDefault="003D7A88">
            <w:pPr>
              <w:rPr>
                <w:b/>
              </w:rPr>
            </w:pPr>
            <w:r w:rsidRPr="003D7A88">
              <w:rPr>
                <w:b/>
              </w:rPr>
              <w:t>Lucie Karásková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3D7A88">
            <w:r>
              <w:t xml:space="preserve">JUDr. Libor Šnédar, Ph.D. 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BC76F7">
            <w:r>
              <w:t>Zdravotně</w:t>
            </w:r>
            <w:r w:rsidR="003D7A88">
              <w:t xml:space="preserve"> sociální pracovník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BB56B1">
            <w:r>
              <w:t xml:space="preserve">Presenční 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D465A3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8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D465A3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E1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D465A3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D465A3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BA2E1D" w:rsidRDefault="00BA2E1D" w:rsidP="004D114B">
            <w:r>
              <w:t xml:space="preserve">Práce se zabývá poměrně aktuální problematikou a z pohledu medicínského práva se jedná o jednu ze zásadních oblastí. Z tohoto pohledu má práce svůj význam. Za klad považuji provedení vlastního </w:t>
            </w:r>
            <w:r>
              <w:lastRenderedPageBreak/>
              <w:t xml:space="preserve">výzkumu v oblasti dodržování a ochrany práv pacientů a jeho vyhodnocení. Práce vychází z aktuálního právního rámce a studentka s tímto dokázala kvalitně pracovat a teoretická východiska promítla do svého šetření a také hodnocení. Za klad práce považuji zejména aktuálnost a praktickou využitelnost zjištěných závěrů. Práci jako celek hodnotím pozitivně a nemám zásadních kritických připomínek. </w:t>
            </w: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BA2E1D">
              <w:rPr>
                <w:b/>
              </w:rPr>
              <w:t xml:space="preserve"> </w:t>
            </w:r>
          </w:p>
          <w:p w:rsidR="00BA2E1D" w:rsidRDefault="0064121B" w:rsidP="00BB56B1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Základním právem pacienta je právo souhlasu s prováděným zdravotním úkonem (zdravotní péčí). Můžete konkretizovat, kdy je tato povinnost (ze strany zdravotnického pracovníka)</w:t>
            </w:r>
            <w:r w:rsidR="00BB56B1">
              <w:rPr>
                <w:b/>
              </w:rPr>
              <w:t xml:space="preserve"> </w:t>
            </w:r>
            <w:proofErr w:type="gramStart"/>
            <w:r w:rsidR="00BB56B1">
              <w:rPr>
                <w:b/>
              </w:rPr>
              <w:t xml:space="preserve">právně </w:t>
            </w:r>
            <w:r w:rsidRPr="00BB56B1">
              <w:rPr>
                <w:b/>
              </w:rPr>
              <w:t xml:space="preserve"> splněna</w:t>
            </w:r>
            <w:proofErr w:type="gramEnd"/>
            <w:r w:rsidRPr="00BB56B1">
              <w:rPr>
                <w:b/>
              </w:rPr>
              <w:t xml:space="preserve">? </w:t>
            </w:r>
          </w:p>
          <w:p w:rsidR="00BB56B1" w:rsidRPr="00BB56B1" w:rsidRDefault="00BB56B1" w:rsidP="00BB56B1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Vysvětlete pojem konkludentní souhlas a nesouhlas s poskytnutím zdravotní péče.</w:t>
            </w:r>
          </w:p>
          <w:p w:rsidR="0064121B" w:rsidRDefault="0064121B" w:rsidP="00BA2E1D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Vnímají pacienti vztah ke zdravotnickému pracovníkovi (lékaři, sestře) jako vztah partnerský (rovný) nebo paternalistický (nadřazený)? </w:t>
            </w:r>
          </w:p>
          <w:p w:rsidR="00E43A70" w:rsidRPr="00BA2E1D" w:rsidRDefault="00E43A70" w:rsidP="00E43A70">
            <w:pPr>
              <w:pStyle w:val="Odstavecseseznamem"/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D465A3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43A70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D465A3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A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D465A3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D465A3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D465A3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D465A3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D465A3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D465A3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D465A3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9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9F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E43A70">
              <w:t xml:space="preserve"> </w:t>
            </w:r>
            <w:proofErr w:type="gramStart"/>
            <w:r w:rsidR="00E43A70">
              <w:t>25.5. 2017</w:t>
            </w:r>
            <w:proofErr w:type="gramEnd"/>
            <w:r w:rsidR="00E43A70">
              <w:t xml:space="preserve"> 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4959F4">
              <w:t xml:space="preserve"> </w:t>
            </w:r>
            <w:r w:rsidR="004959F4">
              <w:t xml:space="preserve">JUDr. Libor </w:t>
            </w:r>
            <w:proofErr w:type="spellStart"/>
            <w:r w:rsidR="004959F4">
              <w:t>Šnédar</w:t>
            </w:r>
            <w:proofErr w:type="spellEnd"/>
            <w:r w:rsidR="004959F4">
              <w:t>, Ph.D.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A3" w:rsidRDefault="00D465A3" w:rsidP="004C45B6">
      <w:pPr>
        <w:spacing w:after="0" w:line="240" w:lineRule="auto"/>
      </w:pPr>
      <w:r>
        <w:separator/>
      </w:r>
    </w:p>
  </w:endnote>
  <w:endnote w:type="continuationSeparator" w:id="0">
    <w:p w:rsidR="00D465A3" w:rsidRDefault="00D465A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A3" w:rsidRDefault="00D465A3" w:rsidP="004C45B6">
      <w:pPr>
        <w:spacing w:after="0" w:line="240" w:lineRule="auto"/>
      </w:pPr>
      <w:r>
        <w:separator/>
      </w:r>
    </w:p>
  </w:footnote>
  <w:footnote w:type="continuationSeparator" w:id="0">
    <w:p w:rsidR="00D465A3" w:rsidRDefault="00D465A3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2E1D9B"/>
    <w:multiLevelType w:val="hybridMultilevel"/>
    <w:tmpl w:val="3D043D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1E5CCB"/>
    <w:rsid w:val="002202E0"/>
    <w:rsid w:val="00252416"/>
    <w:rsid w:val="00274165"/>
    <w:rsid w:val="002A558B"/>
    <w:rsid w:val="002A7C9E"/>
    <w:rsid w:val="00332E2B"/>
    <w:rsid w:val="00384E64"/>
    <w:rsid w:val="003925D9"/>
    <w:rsid w:val="003D7A88"/>
    <w:rsid w:val="00446C50"/>
    <w:rsid w:val="00451FDE"/>
    <w:rsid w:val="0047082F"/>
    <w:rsid w:val="004732B8"/>
    <w:rsid w:val="00487D8D"/>
    <w:rsid w:val="004959F4"/>
    <w:rsid w:val="004C45B6"/>
    <w:rsid w:val="004D114B"/>
    <w:rsid w:val="004E2622"/>
    <w:rsid w:val="00514F4A"/>
    <w:rsid w:val="0051716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32220"/>
    <w:rsid w:val="0064121B"/>
    <w:rsid w:val="00657971"/>
    <w:rsid w:val="00667FD5"/>
    <w:rsid w:val="00705FA6"/>
    <w:rsid w:val="00707EBF"/>
    <w:rsid w:val="0071495A"/>
    <w:rsid w:val="00730C11"/>
    <w:rsid w:val="007F31CD"/>
    <w:rsid w:val="008C0B24"/>
    <w:rsid w:val="009162AC"/>
    <w:rsid w:val="009246F8"/>
    <w:rsid w:val="0098046A"/>
    <w:rsid w:val="0099475D"/>
    <w:rsid w:val="00996161"/>
    <w:rsid w:val="00A32848"/>
    <w:rsid w:val="00AB7549"/>
    <w:rsid w:val="00AC785B"/>
    <w:rsid w:val="00B24FCA"/>
    <w:rsid w:val="00BA2E1D"/>
    <w:rsid w:val="00BA74A0"/>
    <w:rsid w:val="00BB56B1"/>
    <w:rsid w:val="00BC2A63"/>
    <w:rsid w:val="00BC76F7"/>
    <w:rsid w:val="00BF794A"/>
    <w:rsid w:val="00C0316C"/>
    <w:rsid w:val="00C61293"/>
    <w:rsid w:val="00C64D29"/>
    <w:rsid w:val="00D465A3"/>
    <w:rsid w:val="00D64B8B"/>
    <w:rsid w:val="00D67520"/>
    <w:rsid w:val="00D82AEB"/>
    <w:rsid w:val="00DA40D1"/>
    <w:rsid w:val="00DB6634"/>
    <w:rsid w:val="00E43A70"/>
    <w:rsid w:val="00E64B65"/>
    <w:rsid w:val="00EA3D91"/>
    <w:rsid w:val="00F823D2"/>
    <w:rsid w:val="00F836E5"/>
    <w:rsid w:val="00F91D6E"/>
    <w:rsid w:val="00F97920"/>
    <w:rsid w:val="00FA4665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2017-05-26T10:27:00Z</dcterms:created>
  <dcterms:modified xsi:type="dcterms:W3CDTF">2017-05-26T10:27:00Z</dcterms:modified>
</cp:coreProperties>
</file>