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75683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Pavel </w:t>
            </w:r>
            <w:proofErr w:type="spellStart"/>
            <w:r>
              <w:rPr>
                <w:sz w:val="22"/>
                <w:szCs w:val="22"/>
              </w:rPr>
              <w:t>Piškula</w:t>
            </w:r>
            <w:proofErr w:type="spellEnd"/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75683" w:rsidP="00C75683">
            <w:pPr>
              <w:rPr>
                <w:sz w:val="22"/>
                <w:szCs w:val="22"/>
              </w:rPr>
            </w:pPr>
            <w:r w:rsidRPr="00C75683">
              <w:rPr>
                <w:sz w:val="22"/>
                <w:szCs w:val="22"/>
              </w:rPr>
              <w:t>Rozhodovací procesy u žen jako obětí domácího násilí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:rsidR="006847E2" w:rsidRPr="00C50B27" w:rsidRDefault="00912E8D" w:rsidP="00362AB0">
            <w:pPr>
              <w:rPr>
                <w:sz w:val="22"/>
                <w:szCs w:val="22"/>
              </w:rPr>
            </w:pPr>
            <w:r w:rsidRPr="00912E8D">
              <w:rPr>
                <w:sz w:val="22"/>
                <w:szCs w:val="22"/>
              </w:rPr>
              <w:t>doc. PhDr. Mgr. Jaroslav Balvín, CSc.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C75683" w:rsidP="00C756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912E8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145CE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395A5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145CE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395A5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395A5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E</w:t>
            </w: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145CEF" w:rsidP="005146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145CEF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B739F3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  <w:r w:rsidR="00B739F3">
              <w:rPr>
                <w:b/>
                <w:sz w:val="22"/>
                <w:szCs w:val="22"/>
              </w:rPr>
              <w:t xml:space="preserve"> </w:t>
            </w:r>
            <w:r w:rsidR="00BA18F1">
              <w:rPr>
                <w:sz w:val="22"/>
                <w:szCs w:val="22"/>
              </w:rPr>
              <w:t xml:space="preserve">Autor </w:t>
            </w:r>
            <w:proofErr w:type="gramStart"/>
            <w:r w:rsidR="00BA18F1">
              <w:rPr>
                <w:sz w:val="22"/>
                <w:szCs w:val="22"/>
              </w:rPr>
              <w:t>se  věnuje</w:t>
            </w:r>
            <w:proofErr w:type="gramEnd"/>
            <w:r w:rsidR="00BA18F1">
              <w:rPr>
                <w:sz w:val="22"/>
                <w:szCs w:val="22"/>
              </w:rPr>
              <w:t xml:space="preserve"> citlivému tématu domácího násilí. Koncentruje se na fázi </w:t>
            </w:r>
            <w:r w:rsidR="00BA18F1" w:rsidRPr="00BA18F1">
              <w:rPr>
                <w:sz w:val="22"/>
                <w:szCs w:val="22"/>
              </w:rPr>
              <w:t>rozhodovací</w:t>
            </w:r>
            <w:r w:rsidR="00BA18F1">
              <w:rPr>
                <w:sz w:val="22"/>
                <w:szCs w:val="22"/>
              </w:rPr>
              <w:t>ho</w:t>
            </w:r>
            <w:r w:rsidR="00BA18F1" w:rsidRPr="00BA18F1">
              <w:rPr>
                <w:sz w:val="22"/>
                <w:szCs w:val="22"/>
              </w:rPr>
              <w:t xml:space="preserve"> proces</w:t>
            </w:r>
            <w:r w:rsidR="00BA18F1">
              <w:rPr>
                <w:sz w:val="22"/>
                <w:szCs w:val="22"/>
              </w:rPr>
              <w:t>u</w:t>
            </w:r>
            <w:r w:rsidR="00BA18F1" w:rsidRPr="00BA18F1">
              <w:rPr>
                <w:sz w:val="22"/>
                <w:szCs w:val="22"/>
              </w:rPr>
              <w:t xml:space="preserve"> oběti, která </w:t>
            </w:r>
            <w:r w:rsidR="00BA18F1">
              <w:rPr>
                <w:sz w:val="22"/>
                <w:szCs w:val="22"/>
              </w:rPr>
              <w:t>se snaží situaci řešit</w:t>
            </w:r>
            <w:r w:rsidR="00B739F3">
              <w:rPr>
                <w:sz w:val="22"/>
                <w:szCs w:val="22"/>
              </w:rPr>
              <w:t xml:space="preserve">. </w:t>
            </w:r>
            <w:r w:rsidR="009D00A0">
              <w:rPr>
                <w:sz w:val="22"/>
                <w:szCs w:val="22"/>
              </w:rPr>
              <w:t>V souladu s </w:t>
            </w:r>
            <w:r w:rsidR="00A47A78">
              <w:rPr>
                <w:sz w:val="22"/>
                <w:szCs w:val="22"/>
              </w:rPr>
              <w:t>požadavky vedoucího práce autor</w:t>
            </w:r>
            <w:r w:rsidR="009D00A0">
              <w:rPr>
                <w:sz w:val="22"/>
                <w:szCs w:val="22"/>
              </w:rPr>
              <w:t xml:space="preserve"> dodržel požadované rozčlenění práce, </w:t>
            </w:r>
            <w:r w:rsidR="00A47A78">
              <w:rPr>
                <w:sz w:val="22"/>
                <w:szCs w:val="22"/>
              </w:rPr>
              <w:t>zasadil téma do oblasti sociální pedagogiky, vymezil</w:t>
            </w:r>
            <w:r w:rsidR="009D00A0">
              <w:rPr>
                <w:sz w:val="22"/>
                <w:szCs w:val="22"/>
              </w:rPr>
              <w:t xml:space="preserve"> </w:t>
            </w:r>
            <w:r w:rsidR="00A47A78">
              <w:rPr>
                <w:sz w:val="22"/>
                <w:szCs w:val="22"/>
              </w:rPr>
              <w:t>klíčové pojmy</w:t>
            </w:r>
            <w:r w:rsidR="009D00A0">
              <w:rPr>
                <w:sz w:val="22"/>
                <w:szCs w:val="22"/>
              </w:rPr>
              <w:t xml:space="preserve">, </w:t>
            </w:r>
            <w:r w:rsidR="00A47A78">
              <w:rPr>
                <w:sz w:val="22"/>
                <w:szCs w:val="22"/>
              </w:rPr>
              <w:t xml:space="preserve">uvedl rešerše citovaných zdrojů, </w:t>
            </w:r>
            <w:r w:rsidR="00B739F3">
              <w:rPr>
                <w:sz w:val="22"/>
                <w:szCs w:val="22"/>
              </w:rPr>
              <w:t>a</w:t>
            </w:r>
            <w:r w:rsidR="00A47A78">
              <w:rPr>
                <w:sz w:val="22"/>
                <w:szCs w:val="22"/>
              </w:rPr>
              <w:t xml:space="preserve">však v kapitole pojednávající o stěžejní literatuře </w:t>
            </w:r>
            <w:r w:rsidR="00395A5F">
              <w:rPr>
                <w:sz w:val="22"/>
                <w:szCs w:val="22"/>
              </w:rPr>
              <w:t xml:space="preserve">je nutno </w:t>
            </w:r>
            <w:r w:rsidR="00A47A78">
              <w:rPr>
                <w:sz w:val="22"/>
                <w:szCs w:val="22"/>
              </w:rPr>
              <w:t xml:space="preserve">uvést odbornou literaturu! Některé pasáže neodkazují na relevantní zdroj, i když jsou jasně odborné. </w:t>
            </w:r>
            <w:r w:rsidR="00395A5F">
              <w:rPr>
                <w:sz w:val="22"/>
                <w:szCs w:val="22"/>
              </w:rPr>
              <w:t>Z</w:t>
            </w:r>
            <w:r w:rsidR="001C25C9">
              <w:rPr>
                <w:sz w:val="22"/>
                <w:szCs w:val="22"/>
              </w:rPr>
              <w:t xml:space="preserve"> některých pasáží </w:t>
            </w:r>
            <w:r w:rsidR="00395A5F">
              <w:rPr>
                <w:sz w:val="22"/>
                <w:szCs w:val="22"/>
              </w:rPr>
              <w:t xml:space="preserve">je </w:t>
            </w:r>
            <w:r w:rsidR="001C25C9">
              <w:rPr>
                <w:sz w:val="22"/>
                <w:szCs w:val="22"/>
              </w:rPr>
              <w:t>nejasné, kdy autor začíná a kdy končí parafrázi zdroje (</w:t>
            </w:r>
            <w:proofErr w:type="spellStart"/>
            <w:r w:rsidR="001C25C9">
              <w:rPr>
                <w:sz w:val="22"/>
                <w:szCs w:val="22"/>
              </w:rPr>
              <w:t>např</w:t>
            </w:r>
            <w:proofErr w:type="spellEnd"/>
            <w:r w:rsidR="001C25C9">
              <w:rPr>
                <w:sz w:val="22"/>
                <w:szCs w:val="22"/>
              </w:rPr>
              <w:t xml:space="preserve"> s. 23: Autor operuje s termínem </w:t>
            </w:r>
            <w:proofErr w:type="spellStart"/>
            <w:r w:rsidR="001C25C9">
              <w:rPr>
                <w:sz w:val="22"/>
                <w:szCs w:val="22"/>
              </w:rPr>
              <w:t>Fromma</w:t>
            </w:r>
            <w:proofErr w:type="spellEnd"/>
            <w:r w:rsidR="001C25C9">
              <w:rPr>
                <w:sz w:val="22"/>
                <w:szCs w:val="22"/>
              </w:rPr>
              <w:t xml:space="preserve"> „hříšník“, ale citace, v</w:t>
            </w:r>
            <w:r w:rsidR="00B739F3">
              <w:rPr>
                <w:sz w:val="22"/>
                <w:szCs w:val="22"/>
              </w:rPr>
              <w:t xml:space="preserve"> jaké </w:t>
            </w:r>
            <w:r w:rsidR="001C25C9">
              <w:rPr>
                <w:sz w:val="22"/>
                <w:szCs w:val="22"/>
              </w:rPr>
              <w:t> </w:t>
            </w:r>
            <w:proofErr w:type="gramStart"/>
            <w:r w:rsidR="001C25C9">
              <w:rPr>
                <w:sz w:val="22"/>
                <w:szCs w:val="22"/>
              </w:rPr>
              <w:t>podobě  ji</w:t>
            </w:r>
            <w:proofErr w:type="gramEnd"/>
            <w:r w:rsidR="001C25C9">
              <w:rPr>
                <w:sz w:val="22"/>
                <w:szCs w:val="22"/>
              </w:rPr>
              <w:t xml:space="preserve"> autor uvádí, se týká pouze jedné následující věty</w:t>
            </w:r>
            <w:r w:rsidR="00B739F3">
              <w:rPr>
                <w:sz w:val="22"/>
                <w:szCs w:val="22"/>
              </w:rPr>
              <w:t xml:space="preserve">, </w:t>
            </w:r>
            <w:proofErr w:type="spellStart"/>
            <w:r w:rsidR="001C25C9">
              <w:rPr>
                <w:sz w:val="22"/>
                <w:szCs w:val="22"/>
              </w:rPr>
              <w:t>apod</w:t>
            </w:r>
            <w:proofErr w:type="spellEnd"/>
            <w:r w:rsidR="001C25C9">
              <w:rPr>
                <w:sz w:val="22"/>
                <w:szCs w:val="22"/>
              </w:rPr>
              <w:t>).</w:t>
            </w:r>
            <w:r w:rsidR="00395A5F">
              <w:rPr>
                <w:sz w:val="22"/>
                <w:szCs w:val="22"/>
              </w:rPr>
              <w:t xml:space="preserve"> Autor na některých místech neobratně pracuje s termíny, nedostatečně je vymez</w:t>
            </w:r>
            <w:r w:rsidR="00145CEF">
              <w:rPr>
                <w:sz w:val="22"/>
                <w:szCs w:val="22"/>
              </w:rPr>
              <w:t>uje</w:t>
            </w:r>
            <w:r w:rsidR="00395A5F">
              <w:rPr>
                <w:sz w:val="22"/>
                <w:szCs w:val="22"/>
              </w:rPr>
              <w:t xml:space="preserve"> a tak vznikají významové nesrovnalosti. Za vše uvádím příklad ze </w:t>
            </w:r>
            <w:proofErr w:type="gramStart"/>
            <w:r w:rsidR="00395A5F">
              <w:rPr>
                <w:sz w:val="22"/>
                <w:szCs w:val="22"/>
              </w:rPr>
              <w:t>s</w:t>
            </w:r>
            <w:r w:rsidR="00B739F3">
              <w:rPr>
                <w:sz w:val="22"/>
                <w:szCs w:val="22"/>
              </w:rPr>
              <w:t xml:space="preserve">trany </w:t>
            </w:r>
            <w:r w:rsidR="00395A5F">
              <w:rPr>
                <w:sz w:val="22"/>
                <w:szCs w:val="22"/>
              </w:rPr>
              <w:t xml:space="preserve"> 23</w:t>
            </w:r>
            <w:proofErr w:type="gramEnd"/>
            <w:r w:rsidR="00395A5F">
              <w:rPr>
                <w:sz w:val="22"/>
                <w:szCs w:val="22"/>
              </w:rPr>
              <w:t xml:space="preserve">: </w:t>
            </w:r>
            <w:r w:rsidR="00395A5F" w:rsidRPr="00395A5F">
              <w:rPr>
                <w:i/>
                <w:sz w:val="23"/>
                <w:szCs w:val="23"/>
              </w:rPr>
              <w:t xml:space="preserve">Základem jednání člověka je praktická filosofie. Jedná se o lidskou činnost popsanou Aristotelem. Základním atributem je rozlišení </w:t>
            </w:r>
            <w:r w:rsidR="00395A5F" w:rsidRPr="00145CEF">
              <w:rPr>
                <w:i/>
                <w:sz w:val="23"/>
                <w:szCs w:val="23"/>
              </w:rPr>
              <w:t xml:space="preserve">mezi </w:t>
            </w:r>
            <w:r w:rsidR="00395A5F" w:rsidRPr="00145CEF">
              <w:rPr>
                <w:bCs/>
                <w:i/>
                <w:sz w:val="23"/>
                <w:szCs w:val="23"/>
              </w:rPr>
              <w:t xml:space="preserve">poznáním </w:t>
            </w:r>
            <w:r w:rsidR="00395A5F" w:rsidRPr="00145CEF">
              <w:rPr>
                <w:i/>
                <w:sz w:val="23"/>
                <w:szCs w:val="23"/>
              </w:rPr>
              <w:t xml:space="preserve">a </w:t>
            </w:r>
            <w:r w:rsidR="00395A5F" w:rsidRPr="00145CEF">
              <w:rPr>
                <w:bCs/>
                <w:i/>
                <w:sz w:val="23"/>
                <w:szCs w:val="23"/>
              </w:rPr>
              <w:t>chtěním</w:t>
            </w:r>
            <w:r w:rsidR="00395A5F" w:rsidRPr="00395A5F">
              <w:rPr>
                <w:i/>
                <w:sz w:val="23"/>
                <w:szCs w:val="23"/>
              </w:rPr>
              <w:t>. Poznání ztotožňuje subjekt v objektu a tím přechází ve vědění. Chtění ztotožňuje objekt v objektu, tedy snaha o dosažení určitého cíle (</w:t>
            </w:r>
            <w:proofErr w:type="spellStart"/>
            <w:r w:rsidR="00395A5F" w:rsidRPr="00395A5F">
              <w:rPr>
                <w:i/>
                <w:sz w:val="23"/>
                <w:szCs w:val="23"/>
              </w:rPr>
              <w:t>Anzenbacher</w:t>
            </w:r>
            <w:proofErr w:type="spellEnd"/>
            <w:r w:rsidR="00395A5F" w:rsidRPr="00395A5F">
              <w:rPr>
                <w:i/>
                <w:sz w:val="23"/>
                <w:szCs w:val="23"/>
              </w:rPr>
              <w:t>, 2010, s. 270)</w:t>
            </w:r>
            <w:r w:rsidR="00395A5F">
              <w:rPr>
                <w:i/>
                <w:sz w:val="23"/>
                <w:szCs w:val="23"/>
              </w:rPr>
              <w:t>…</w:t>
            </w:r>
            <w:r w:rsidR="00B739F3">
              <w:rPr>
                <w:i/>
                <w:sz w:val="23"/>
                <w:szCs w:val="23"/>
              </w:rPr>
              <w:t xml:space="preserve"> </w:t>
            </w:r>
            <w:r w:rsidR="001D08A4">
              <w:rPr>
                <w:sz w:val="22"/>
                <w:szCs w:val="22"/>
              </w:rPr>
              <w:t>V empirické část</w:t>
            </w:r>
            <w:r w:rsidR="00B739F3">
              <w:rPr>
                <w:sz w:val="22"/>
                <w:szCs w:val="22"/>
              </w:rPr>
              <w:t>i</w:t>
            </w:r>
            <w:r w:rsidR="001D08A4">
              <w:rPr>
                <w:sz w:val="22"/>
                <w:szCs w:val="22"/>
              </w:rPr>
              <w:t xml:space="preserve"> autor</w:t>
            </w:r>
            <w:r w:rsidR="00A15D62">
              <w:rPr>
                <w:sz w:val="22"/>
                <w:szCs w:val="22"/>
              </w:rPr>
              <w:t xml:space="preserve"> používá slovní spojení, kter</w:t>
            </w:r>
            <w:r w:rsidR="00B739F3">
              <w:rPr>
                <w:sz w:val="22"/>
                <w:szCs w:val="22"/>
              </w:rPr>
              <w:t>á</w:t>
            </w:r>
            <w:r w:rsidR="00A15D62">
              <w:rPr>
                <w:sz w:val="22"/>
                <w:szCs w:val="22"/>
              </w:rPr>
              <w:t xml:space="preserve"> nedávají </w:t>
            </w:r>
            <w:r w:rsidR="00B739F3">
              <w:rPr>
                <w:sz w:val="22"/>
                <w:szCs w:val="22"/>
              </w:rPr>
              <w:t xml:space="preserve">smysl </w:t>
            </w:r>
            <w:r w:rsidR="00A15D62">
              <w:rPr>
                <w:sz w:val="22"/>
                <w:szCs w:val="22"/>
              </w:rPr>
              <w:t>a č</w:t>
            </w:r>
            <w:r w:rsidR="00B739F3">
              <w:rPr>
                <w:sz w:val="22"/>
                <w:szCs w:val="22"/>
              </w:rPr>
              <w:t>tenář</w:t>
            </w:r>
            <w:r w:rsidR="00A15D62">
              <w:rPr>
                <w:sz w:val="22"/>
                <w:szCs w:val="22"/>
              </w:rPr>
              <w:t xml:space="preserve"> </w:t>
            </w:r>
            <w:r w:rsidR="00145CEF">
              <w:rPr>
                <w:sz w:val="22"/>
                <w:szCs w:val="22"/>
              </w:rPr>
              <w:t xml:space="preserve">si </w:t>
            </w:r>
            <w:r w:rsidR="00A15D62">
              <w:rPr>
                <w:sz w:val="22"/>
                <w:szCs w:val="22"/>
              </w:rPr>
              <w:t>musí „</w:t>
            </w:r>
            <w:r w:rsidR="00145CEF">
              <w:rPr>
                <w:sz w:val="22"/>
                <w:szCs w:val="22"/>
              </w:rPr>
              <w:t>domýšlet</w:t>
            </w:r>
            <w:r w:rsidR="00A15D62">
              <w:rPr>
                <w:sz w:val="22"/>
                <w:szCs w:val="22"/>
              </w:rPr>
              <w:t>“</w:t>
            </w:r>
            <w:r w:rsidR="006E36AC">
              <w:rPr>
                <w:sz w:val="22"/>
                <w:szCs w:val="22"/>
              </w:rPr>
              <w:t>,</w:t>
            </w:r>
            <w:r w:rsidR="00A15D62">
              <w:rPr>
                <w:sz w:val="22"/>
                <w:szCs w:val="22"/>
              </w:rPr>
              <w:t xml:space="preserve"> co tím autor myslel. (např. s. 35: </w:t>
            </w:r>
            <w:r w:rsidR="00A15D62" w:rsidRPr="00A15D62">
              <w:rPr>
                <w:i/>
                <w:sz w:val="23"/>
                <w:szCs w:val="23"/>
              </w:rPr>
              <w:t xml:space="preserve">Na základě teoretické části této bakalářské práce je výzkumným cílem zjistit povědomí a </w:t>
            </w:r>
            <w:r w:rsidR="00A15D62" w:rsidRPr="00145CEF">
              <w:rPr>
                <w:i/>
                <w:sz w:val="23"/>
                <w:szCs w:val="23"/>
                <w:u w:val="single"/>
              </w:rPr>
              <w:t>angažovanost při vzniku domácího násilí</w:t>
            </w:r>
            <w:r w:rsidR="00A15D62">
              <w:rPr>
                <w:i/>
                <w:sz w:val="23"/>
                <w:szCs w:val="23"/>
              </w:rPr>
              <w:t>…</w:t>
            </w:r>
            <w:r w:rsidR="00145CEF">
              <w:rPr>
                <w:i/>
                <w:sz w:val="23"/>
                <w:szCs w:val="23"/>
              </w:rPr>
              <w:t>)</w:t>
            </w:r>
            <w:r w:rsidR="00A15D62" w:rsidRPr="00A15D62">
              <w:rPr>
                <w:i/>
                <w:sz w:val="23"/>
                <w:szCs w:val="23"/>
              </w:rPr>
              <w:t xml:space="preserve"> </w:t>
            </w:r>
            <w:r w:rsidR="00A15D62" w:rsidRPr="00A15D62">
              <w:rPr>
                <w:i/>
                <w:sz w:val="22"/>
                <w:szCs w:val="22"/>
              </w:rPr>
              <w:t xml:space="preserve"> </w:t>
            </w:r>
            <w:r w:rsidR="00145CEF">
              <w:rPr>
                <w:sz w:val="22"/>
                <w:szCs w:val="22"/>
              </w:rPr>
              <w:t xml:space="preserve">Přes všechny nedostatky </w:t>
            </w:r>
            <w:r w:rsidR="006E36AC">
              <w:rPr>
                <w:sz w:val="22"/>
                <w:szCs w:val="22"/>
              </w:rPr>
              <w:t xml:space="preserve">oceňuji snahu autora zhostit se problematiky a v konečném důsledku také </w:t>
            </w:r>
            <w:r w:rsidR="00145CEF">
              <w:rPr>
                <w:sz w:val="22"/>
                <w:szCs w:val="22"/>
              </w:rPr>
              <w:t>spatřuji, že výzkumné šetření dílčí výsledky přineslo.</w:t>
            </w:r>
            <w:bookmarkStart w:id="0" w:name="_GoBack"/>
            <w:bookmarkEnd w:id="0"/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739F3" w:rsidRDefault="00857E35" w:rsidP="00857E3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B739F3">
              <w:rPr>
                <w:sz w:val="22"/>
                <w:szCs w:val="22"/>
              </w:rPr>
              <w:t xml:space="preserve">Uveďte </w:t>
            </w:r>
            <w:r w:rsidR="006E36AC" w:rsidRPr="00B739F3">
              <w:rPr>
                <w:sz w:val="22"/>
                <w:szCs w:val="22"/>
              </w:rPr>
              <w:t>nejdůležitější zdroje odborné literatury, ze kterých jste ve své teoretické části vycházel.</w:t>
            </w:r>
            <w:r w:rsidR="00B739F3" w:rsidRPr="00B739F3">
              <w:rPr>
                <w:sz w:val="22"/>
                <w:szCs w:val="22"/>
              </w:rPr>
              <w:t xml:space="preserve"> </w:t>
            </w:r>
          </w:p>
          <w:p w:rsidR="00857E35" w:rsidRPr="00B739F3" w:rsidRDefault="00B739F3" w:rsidP="00857E3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6E36AC" w:rsidRPr="00B739F3">
              <w:rPr>
                <w:sz w:val="22"/>
                <w:szCs w:val="22"/>
              </w:rPr>
              <w:t>Jak byste přeformuloval cíl výzkumu a definoval výzkumný problém?</w:t>
            </w:r>
          </w:p>
          <w:p w:rsidR="00B411DB" w:rsidRPr="00C50B27" w:rsidRDefault="006E36AC" w:rsidP="00B739F3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Jaké hlavní zjištění přineslo Vaše výzkumné šetření?</w:t>
            </w:r>
            <w:r w:rsidR="00B739F3">
              <w:rPr>
                <w:sz w:val="22"/>
                <w:szCs w:val="22"/>
              </w:rPr>
              <w:t xml:space="preserve">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6F51C4">
              <w:rPr>
                <w:sz w:val="22"/>
                <w:szCs w:val="22"/>
              </w:rPr>
              <w:t xml:space="preserve"> 20. 5. 2017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 w:rsidP="00B739F3"/>
    <w:sectPr w:rsidR="006847E2" w:rsidSect="00856C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526F" w:rsidRDefault="0067526F">
      <w:r>
        <w:separator/>
      </w:r>
    </w:p>
  </w:endnote>
  <w:endnote w:type="continuationSeparator" w:id="0">
    <w:p w:rsidR="0067526F" w:rsidRDefault="00675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526F" w:rsidRDefault="0067526F">
      <w:r>
        <w:separator/>
      </w:r>
    </w:p>
  </w:footnote>
  <w:footnote w:type="continuationSeparator" w:id="0">
    <w:p w:rsidR="0067526F" w:rsidRDefault="0067526F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41BCF"/>
    <w:multiLevelType w:val="hybridMultilevel"/>
    <w:tmpl w:val="07EA11F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2E8D"/>
    <w:rsid w:val="000C42FC"/>
    <w:rsid w:val="000E2C47"/>
    <w:rsid w:val="00141773"/>
    <w:rsid w:val="00145CEF"/>
    <w:rsid w:val="001878E8"/>
    <w:rsid w:val="001C25C9"/>
    <w:rsid w:val="001D08A4"/>
    <w:rsid w:val="00347AC2"/>
    <w:rsid w:val="00362AB0"/>
    <w:rsid w:val="00395A5F"/>
    <w:rsid w:val="003F5DA2"/>
    <w:rsid w:val="00512982"/>
    <w:rsid w:val="00514664"/>
    <w:rsid w:val="00526D47"/>
    <w:rsid w:val="0055255D"/>
    <w:rsid w:val="005C219A"/>
    <w:rsid w:val="0067526F"/>
    <w:rsid w:val="006847E2"/>
    <w:rsid w:val="006B0A2B"/>
    <w:rsid w:val="006E36AC"/>
    <w:rsid w:val="006F51C4"/>
    <w:rsid w:val="00730C1A"/>
    <w:rsid w:val="00856C21"/>
    <w:rsid w:val="00857E35"/>
    <w:rsid w:val="00912E8D"/>
    <w:rsid w:val="009724A4"/>
    <w:rsid w:val="009D00A0"/>
    <w:rsid w:val="00A15D62"/>
    <w:rsid w:val="00A47A78"/>
    <w:rsid w:val="00B11986"/>
    <w:rsid w:val="00B411DB"/>
    <w:rsid w:val="00B739F3"/>
    <w:rsid w:val="00BA18F1"/>
    <w:rsid w:val="00BA3203"/>
    <w:rsid w:val="00C03D7D"/>
    <w:rsid w:val="00C04D1A"/>
    <w:rsid w:val="00C50B27"/>
    <w:rsid w:val="00C75683"/>
    <w:rsid w:val="00D62416"/>
    <w:rsid w:val="00D94EBC"/>
    <w:rsid w:val="00DC1BF5"/>
    <w:rsid w:val="00E47B89"/>
    <w:rsid w:val="00E70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6E36A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nkova\Desktop\POSUDEK_VEDOUC&#258;&#356;HO_BAKAL&#258;&#65532;&#313;&#65532;SK&#258;&#8240;_PR&#258;&#65532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POSUDEK_VEDOUCĂŤHO_BAKALĂ￼Ĺ￼SKĂ‰_PRĂ￼CE_2015.dot</Template>
  <TotalTime>79</TotalTime>
  <Pages>1</Pages>
  <Words>460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3172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stankova</dc:creator>
  <cp:keywords/>
  <cp:lastModifiedBy>user</cp:lastModifiedBy>
  <cp:revision>5</cp:revision>
  <cp:lastPrinted>2012-04-25T08:21:00Z</cp:lastPrinted>
  <dcterms:created xsi:type="dcterms:W3CDTF">2017-05-19T09:25:00Z</dcterms:created>
  <dcterms:modified xsi:type="dcterms:W3CDTF">2017-05-20T00:58:00Z</dcterms:modified>
</cp:coreProperties>
</file>