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78"/>
        <w:gridCol w:w="3564"/>
        <w:gridCol w:w="390"/>
        <w:gridCol w:w="390"/>
        <w:gridCol w:w="390"/>
        <w:gridCol w:w="390"/>
        <w:gridCol w:w="377"/>
        <w:gridCol w:w="36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9B06E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Aneta Zlámalová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9B06E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Návrh přírodovědných pokusů pro děti předškolního věku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9B06E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Petra Trávníčková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9B06E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9B06E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9B06EE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9B06EE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9B06EE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9B06EE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9B06EE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9B06EE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9B06EE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9B06EE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9B06EE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9B06EE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9B06EE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9B06EE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9B06EE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9B06EE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9B06EE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9B06EE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9B06EE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9B06EE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9B06EE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9B06EE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9B06EE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9B06EE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5D76EE" w:rsidRPr="007708A0" w:rsidRDefault="009B06E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Bakalářská práce se zabývá návrhem přírodovědných pokusů pro děti předškolního věku. Teoretická část objasňuje to, jak autorka vnímá pojmy pokus a experiment. V další části práce používá oba pojmy. Pro čtenáře by bylo přehlednější, kdyby si autorka zvolila jeden z pojmů, který bude v práci užívat. Aplikační část práce představuje projekt, který je tematicky členěn na tři bloky. Toto rozdělení vnímám jako přínosné pro přehlednost práce. Autorka tak nabízí tři „baterie“ pokusů. </w:t>
            </w:r>
            <w:r w:rsidR="00926898">
              <w:rPr>
                <w:rFonts w:ascii="Arial" w:hAnsi="Arial" w:cs="Arial"/>
              </w:rPr>
              <w:t xml:space="preserve">Oceňuji zachycení výpovědí dětí – i když se nejedná o hypotézy, jsou velmi cenné. </w:t>
            </w:r>
            <w:r>
              <w:rPr>
                <w:rFonts w:ascii="Arial" w:hAnsi="Arial" w:cs="Arial"/>
              </w:rPr>
              <w:t>V popisu aktivit jsou didaktické nesrov</w:t>
            </w:r>
            <w:r w:rsidR="00926898">
              <w:rPr>
                <w:rFonts w:ascii="Arial" w:hAnsi="Arial" w:cs="Arial"/>
              </w:rPr>
              <w:t>nalosti. Závěrečná evaluace mohla být doplněna o hodnocení dětmi. Práci doporučuji k obhajobě.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926898">
              <w:rPr>
                <w:rFonts w:ascii="Arial" w:hAnsi="Arial" w:cs="Arial"/>
              </w:rPr>
              <w:t xml:space="preserve"> V práci uvádíte cíl: Vysvětlit, jaké jsou možnosti forem života. Jak tohoto cíle dosáhnete při realizaci badatelského modelu vyučování?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926898">
              <w:rPr>
                <w:rFonts w:ascii="Arial" w:hAnsi="Arial" w:cs="Arial"/>
              </w:rPr>
              <w:t xml:space="preserve"> V práci uvádíte pokus č. 8, Co všechno dokáže Coca Cola. Na základě čeho jste tento pokus vybrala? Proč by to děti měly vědět?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5D76EE" w:rsidRPr="009B06EE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9B06EE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454F74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F74" w:rsidRDefault="00454F74" w:rsidP="005D76EE">
      <w:pPr>
        <w:spacing w:after="0" w:line="240" w:lineRule="auto"/>
      </w:pPr>
      <w:r>
        <w:separator/>
      </w:r>
    </w:p>
  </w:endnote>
  <w:endnote w:type="continuationSeparator" w:id="0">
    <w:p w:rsidR="00454F74" w:rsidRDefault="00454F74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F74" w:rsidRDefault="00454F74" w:rsidP="005D76EE">
      <w:pPr>
        <w:spacing w:after="0" w:line="240" w:lineRule="auto"/>
      </w:pPr>
      <w:r>
        <w:separator/>
      </w:r>
    </w:p>
  </w:footnote>
  <w:footnote w:type="continuationSeparator" w:id="0">
    <w:p w:rsidR="00454F74" w:rsidRDefault="00454F74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454F74"/>
    <w:rsid w:val="00477FDB"/>
    <w:rsid w:val="00480118"/>
    <w:rsid w:val="005D76EE"/>
    <w:rsid w:val="0071706E"/>
    <w:rsid w:val="00740026"/>
    <w:rsid w:val="00832F99"/>
    <w:rsid w:val="00926898"/>
    <w:rsid w:val="009B06EE"/>
    <w:rsid w:val="009C4D29"/>
    <w:rsid w:val="00A2184A"/>
    <w:rsid w:val="00B35F27"/>
    <w:rsid w:val="00C67E53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89C6E-96FC-4BCA-97FE-E494DB78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2</cp:revision>
  <dcterms:created xsi:type="dcterms:W3CDTF">2018-05-29T09:12:00Z</dcterms:created>
  <dcterms:modified xsi:type="dcterms:W3CDTF">2018-05-29T09:12:00Z</dcterms:modified>
</cp:coreProperties>
</file>