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A537D" w:rsidP="00BA5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Nikol </w:t>
            </w:r>
            <w:proofErr w:type="spellStart"/>
            <w:r>
              <w:rPr>
                <w:sz w:val="22"/>
                <w:szCs w:val="22"/>
              </w:rPr>
              <w:t>Tomšejová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A537D" w:rsidP="00BA5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Autoregulace emocí u sociálně vyloučených žáků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C4B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C4B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A53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6F41B9">
        <w:trPr>
          <w:trHeight w:val="396"/>
        </w:trPr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F41B9" w:rsidRDefault="006F41B9" w:rsidP="006F4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MDP představuje nadstandardně zpracovanou absolventskou práci, a to jak z hlediska tematického, odborných zdrojů, z nichž čerpá, tak i z hlediska rozsahu výzkumného šetření a způsobu zpracování výsledků.</w:t>
            </w:r>
          </w:p>
          <w:p w:rsidR="006F41B9" w:rsidRDefault="006F41B9" w:rsidP="00362AB0">
            <w:pPr>
              <w:rPr>
                <w:sz w:val="22"/>
                <w:szCs w:val="22"/>
              </w:rPr>
            </w:pPr>
          </w:p>
          <w:p w:rsidR="006F41B9" w:rsidRDefault="006F41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B411DB" w:rsidRDefault="006F41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Podnětně</w:t>
            </w:r>
            <w:r w:rsidR="006534B7">
              <w:rPr>
                <w:sz w:val="22"/>
                <w:szCs w:val="22"/>
              </w:rPr>
              <w:t xml:space="preserve"> a promyšleně nastavený výzkumný problém v podobě propojení sociálně vyloučených žá</w:t>
            </w:r>
            <w:r>
              <w:rPr>
                <w:sz w:val="22"/>
                <w:szCs w:val="22"/>
              </w:rPr>
              <w:t>ků s otázkou autoregulace emocí.</w:t>
            </w:r>
          </w:p>
          <w:p w:rsidR="006534B7" w:rsidRDefault="00653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Ocenit je třeba, že autorka velmi často používá aktuální odbornou literaturu (velmi často z roku 2015 a mladší), což do</w:t>
            </w:r>
            <w:r w:rsidR="006F41B9">
              <w:rPr>
                <w:sz w:val="22"/>
                <w:szCs w:val="22"/>
              </w:rPr>
              <w:t xml:space="preserve">dává její teoretické části relevantní </w:t>
            </w:r>
            <w:r w:rsidR="00736C79">
              <w:rPr>
                <w:sz w:val="22"/>
                <w:szCs w:val="22"/>
              </w:rPr>
              <w:t>teoretické zakotvení.</w:t>
            </w:r>
            <w:bookmarkStart w:id="0" w:name="_GoBack"/>
            <w:bookmarkEnd w:id="0"/>
          </w:p>
          <w:p w:rsidR="006534B7" w:rsidRDefault="00653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</w:t>
            </w:r>
            <w:r w:rsidR="006F41B9">
              <w:rPr>
                <w:sz w:val="22"/>
                <w:szCs w:val="22"/>
              </w:rPr>
              <w:t>retická část práce je přehledně zpracována, vykazuje logickou koherenci.</w:t>
            </w:r>
          </w:p>
          <w:p w:rsidR="006F41B9" w:rsidRDefault="00653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Hlavní výzkumná otázka i dílčí výzkumné otázky jsou vzhledem ke zvolené kvantitativní metodologii dobře nastaveny.</w:t>
            </w:r>
          </w:p>
          <w:p w:rsidR="006534B7" w:rsidRDefault="006F41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MDP pracuje s nadstandardně rozsáhlým výzkumným vzorkem.</w:t>
            </w:r>
            <w:r w:rsidR="006534B7">
              <w:rPr>
                <w:sz w:val="22"/>
                <w:szCs w:val="22"/>
              </w:rPr>
              <w:t xml:space="preserve"> </w:t>
            </w:r>
          </w:p>
          <w:p w:rsidR="006534B7" w:rsidRDefault="00653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Popis empirické části je jasný a přehledný. Ocenit je </w:t>
            </w:r>
            <w:r w:rsidR="006F41B9">
              <w:rPr>
                <w:sz w:val="22"/>
                <w:szCs w:val="22"/>
              </w:rPr>
              <w:t xml:space="preserve">třeba </w:t>
            </w:r>
            <w:r>
              <w:rPr>
                <w:sz w:val="22"/>
                <w:szCs w:val="22"/>
              </w:rPr>
              <w:t>zejména užití adaptací zahraničních výzkumných nástrojů.</w:t>
            </w:r>
          </w:p>
          <w:p w:rsidR="006534B7" w:rsidRDefault="00653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6F41B9">
              <w:rPr>
                <w:sz w:val="22"/>
                <w:szCs w:val="22"/>
              </w:rPr>
              <w:t xml:space="preserve">Ve výsledku </w:t>
            </w:r>
            <w:r>
              <w:rPr>
                <w:sz w:val="22"/>
                <w:szCs w:val="22"/>
              </w:rPr>
              <w:t>MDP přináší cenné</w:t>
            </w:r>
            <w:r w:rsidR="006F41B9">
              <w:rPr>
                <w:sz w:val="22"/>
                <w:szCs w:val="22"/>
              </w:rPr>
              <w:t xml:space="preserve"> poznatky a v</w:t>
            </w:r>
            <w:r>
              <w:rPr>
                <w:sz w:val="22"/>
                <w:szCs w:val="22"/>
              </w:rPr>
              <w:t>ěrně pak diskutuje</w:t>
            </w:r>
            <w:r w:rsidR="006F41B9">
              <w:rPr>
                <w:sz w:val="22"/>
                <w:szCs w:val="22"/>
              </w:rPr>
              <w:t xml:space="preserve"> i limity realizovaného šetření.</w:t>
            </w:r>
          </w:p>
          <w:p w:rsidR="006534B7" w:rsidRDefault="006534B7" w:rsidP="00362AB0">
            <w:pPr>
              <w:rPr>
                <w:sz w:val="22"/>
                <w:szCs w:val="22"/>
              </w:rPr>
            </w:pPr>
          </w:p>
          <w:p w:rsidR="006534B7" w:rsidRDefault="006F41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6534B7" w:rsidRDefault="00653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̶  V teoretické části práce chybí explicitnější osvětlení úlohy kapitoly klimatu školní třídy a jejímu vztahu k hlavnímu cíli MDP.</w:t>
            </w:r>
          </w:p>
          <w:p w:rsidR="006534B7" w:rsidRDefault="00653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 </w:t>
            </w:r>
            <w:r w:rsidR="006F41B9">
              <w:rPr>
                <w:sz w:val="22"/>
                <w:szCs w:val="22"/>
              </w:rPr>
              <w:t>V t</w:t>
            </w:r>
            <w:r>
              <w:rPr>
                <w:sz w:val="22"/>
                <w:szCs w:val="22"/>
              </w:rPr>
              <w:t>eoretické části chybí závěrečná syntéza poznatků, která by propojila od sebe oddělené kapitoly a osvětlila provázání teoretické části práce na pasáže empirické části.</w:t>
            </w:r>
          </w:p>
          <w:p w:rsidR="00F1326B" w:rsidRPr="00C50B27" w:rsidRDefault="00653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̶  Operacionalizaci sociálně vyloučených žáků by bylo vhodné čtenáři nastínit již v úvodu empirické části práce.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53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 jsou hlavní důvody častějšího užívání strategií „sebeobviňování“ a „zveličování“ v případě vyloučených žáků?</w:t>
            </w:r>
          </w:p>
          <w:p w:rsidR="006F41B9" w:rsidRPr="00C50B27" w:rsidRDefault="006F41B9" w:rsidP="006F4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vztah školního klim</w:t>
            </w:r>
            <w:r w:rsidR="00736C79">
              <w:rPr>
                <w:sz w:val="22"/>
                <w:szCs w:val="22"/>
              </w:rPr>
              <w:t>atu k sociálně vyloučeným žákům?</w:t>
            </w:r>
            <w:r>
              <w:rPr>
                <w:sz w:val="22"/>
                <w:szCs w:val="22"/>
              </w:rPr>
              <w:t xml:space="preserve"> Jak autorka školní klima operacionalizuje?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534B7">
              <w:rPr>
                <w:sz w:val="22"/>
                <w:szCs w:val="22"/>
              </w:rPr>
              <w:t xml:space="preserve"> 30. 04. 2018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534B7">
              <w:rPr>
                <w:sz w:val="22"/>
                <w:szCs w:val="22"/>
              </w:rPr>
              <w:t xml:space="preserve"> Mgr. Jan Kalenda, Ph.D. </w:t>
            </w:r>
            <w:proofErr w:type="gramStart"/>
            <w:r w:rsidR="006534B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911" w:rsidRDefault="000E0911">
      <w:r>
        <w:separator/>
      </w:r>
    </w:p>
  </w:endnote>
  <w:endnote w:type="continuationSeparator" w:id="0">
    <w:p w:rsidR="000E0911" w:rsidRDefault="000E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911" w:rsidRDefault="000E0911">
      <w:r>
        <w:separator/>
      </w:r>
    </w:p>
  </w:footnote>
  <w:footnote w:type="continuationSeparator" w:id="0">
    <w:p w:rsidR="000E0911" w:rsidRDefault="000E09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C0"/>
    <w:rsid w:val="000E0911"/>
    <w:rsid w:val="002D76F6"/>
    <w:rsid w:val="00362AB0"/>
    <w:rsid w:val="003E7571"/>
    <w:rsid w:val="003F5DA2"/>
    <w:rsid w:val="00512982"/>
    <w:rsid w:val="00526D47"/>
    <w:rsid w:val="0055255D"/>
    <w:rsid w:val="005C219A"/>
    <w:rsid w:val="006534B7"/>
    <w:rsid w:val="00681445"/>
    <w:rsid w:val="006847E2"/>
    <w:rsid w:val="006F41B9"/>
    <w:rsid w:val="00736C79"/>
    <w:rsid w:val="008614B3"/>
    <w:rsid w:val="009B2248"/>
    <w:rsid w:val="00AE3976"/>
    <w:rsid w:val="00AF1740"/>
    <w:rsid w:val="00B411DB"/>
    <w:rsid w:val="00BA3203"/>
    <w:rsid w:val="00BA537D"/>
    <w:rsid w:val="00C50B27"/>
    <w:rsid w:val="00C823C0"/>
    <w:rsid w:val="00CC4B67"/>
    <w:rsid w:val="00CE0A8B"/>
    <w:rsid w:val="00DC1BF5"/>
    <w:rsid w:val="00E67C85"/>
    <w:rsid w:val="00E7015E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831D1"/>
  <w15:chartTrackingRefBased/>
  <w15:docId w15:val="{F495473C-4158-474E-86F3-7B97E89E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534B7"/>
    <w:rPr>
      <w:color w:val="808080"/>
    </w:rPr>
  </w:style>
  <w:style w:type="paragraph" w:styleId="Textbubliny">
    <w:name w:val="Balloon Text"/>
    <w:basedOn w:val="Normln"/>
    <w:link w:val="TextbublinyChar"/>
    <w:rsid w:val="006F41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F4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AppData\Local\Microsoft\Windows\Temporary%20Internet%20Files\Content.Outlook\PYC5K9KX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21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 Kalenda</dc:creator>
  <cp:keywords/>
  <cp:lastModifiedBy>Jan Kalenda</cp:lastModifiedBy>
  <cp:revision>10</cp:revision>
  <cp:lastPrinted>2018-05-02T13:14:00Z</cp:lastPrinted>
  <dcterms:created xsi:type="dcterms:W3CDTF">2018-04-27T13:20:00Z</dcterms:created>
  <dcterms:modified xsi:type="dcterms:W3CDTF">2018-05-02T13:17:00Z</dcterms:modified>
</cp:coreProperties>
</file>