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FB645" w14:textId="77777777" w:rsidR="00BD0DF5" w:rsidRDefault="00BD0DF5" w:rsidP="00AD3E62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OPPONENT'S  REVIEW</w:t>
      </w:r>
    </w:p>
    <w:p w14:paraId="354A42EB" w14:textId="4873FED5" w:rsidR="00BD0DF5" w:rsidRPr="003C0FFD" w:rsidRDefault="00BD0DF5" w:rsidP="00412B96">
      <w:pPr>
        <w:pStyle w:val="Default"/>
        <w:jc w:val="center"/>
        <w:rPr>
          <w:sz w:val="28"/>
          <w:szCs w:val="28"/>
        </w:rPr>
      </w:pPr>
      <w:bookmarkStart w:id="0" w:name="_GoBack"/>
      <w:bookmarkEnd w:id="0"/>
      <w:r w:rsidRPr="003C0FFD">
        <w:rPr>
          <w:b/>
          <w:bCs/>
          <w:sz w:val="28"/>
          <w:szCs w:val="28"/>
        </w:rPr>
        <w:t xml:space="preserve">of PhD. </w:t>
      </w:r>
      <w:proofErr w:type="spellStart"/>
      <w:r w:rsidR="00197340">
        <w:rPr>
          <w:b/>
          <w:bCs/>
          <w:sz w:val="28"/>
          <w:szCs w:val="28"/>
        </w:rPr>
        <w:t>d</w:t>
      </w:r>
      <w:r w:rsidRPr="003C0FFD">
        <w:rPr>
          <w:b/>
          <w:bCs/>
          <w:sz w:val="28"/>
          <w:szCs w:val="28"/>
        </w:rPr>
        <w:t>issertation</w:t>
      </w:r>
      <w:proofErr w:type="spellEnd"/>
      <w:r w:rsidRPr="003C0FFD">
        <w:rPr>
          <w:b/>
          <w:bCs/>
          <w:sz w:val="28"/>
          <w:szCs w:val="28"/>
        </w:rPr>
        <w:t xml:space="preserve"> </w:t>
      </w:r>
      <w:proofErr w:type="spellStart"/>
      <w:r w:rsidRPr="003C0FFD">
        <w:rPr>
          <w:b/>
          <w:bCs/>
          <w:sz w:val="28"/>
          <w:szCs w:val="28"/>
        </w:rPr>
        <w:t>thesis</w:t>
      </w:r>
      <w:proofErr w:type="spellEnd"/>
    </w:p>
    <w:p w14:paraId="7CF6147F" w14:textId="77777777" w:rsidR="00BD0DF5" w:rsidRDefault="00BD0DF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14:paraId="077D5842" w14:textId="4C9D6C10" w:rsidR="00BD0DF5" w:rsidRDefault="00AD3E62">
      <w:pPr>
        <w:pStyle w:val="Default"/>
        <w:rPr>
          <w:b/>
        </w:rPr>
      </w:pPr>
      <w:r w:rsidRPr="003C0FFD">
        <w:rPr>
          <w:b/>
          <w:lang w:val="en-GB"/>
        </w:rPr>
        <w:t xml:space="preserve">Author: </w:t>
      </w:r>
      <w:r w:rsidR="003C0FFD">
        <w:rPr>
          <w:b/>
          <w:lang w:val="en-GB"/>
        </w:rPr>
        <w:tab/>
      </w:r>
      <w:r w:rsidR="00BD0DF5" w:rsidRPr="003C0FFD">
        <w:rPr>
          <w:b/>
          <w:lang w:val="en-GB"/>
        </w:rPr>
        <w:t xml:space="preserve">Ing. </w:t>
      </w:r>
      <w:r w:rsidR="00BF3119">
        <w:rPr>
          <w:b/>
          <w:lang w:val="en-GB"/>
        </w:rPr>
        <w:t xml:space="preserve">Eva </w:t>
      </w:r>
      <w:proofErr w:type="spellStart"/>
      <w:r w:rsidR="00BF3119">
        <w:rPr>
          <w:b/>
          <w:lang w:val="en-GB"/>
        </w:rPr>
        <w:t>Hnátková</w:t>
      </w:r>
      <w:proofErr w:type="spellEnd"/>
    </w:p>
    <w:p w14:paraId="6EAF82DD" w14:textId="77777777" w:rsidR="00F9412B" w:rsidRPr="003C0FFD" w:rsidRDefault="00F9412B">
      <w:pPr>
        <w:pStyle w:val="Default"/>
        <w:rPr>
          <w:b/>
        </w:rPr>
      </w:pPr>
    </w:p>
    <w:p w14:paraId="5E3C3C8A" w14:textId="22315890" w:rsidR="00C300C9" w:rsidRDefault="003C0FFD" w:rsidP="003C0FFD">
      <w:pPr>
        <w:pStyle w:val="Default"/>
        <w:ind w:left="1418" w:hanging="1418"/>
        <w:rPr>
          <w:b/>
          <w:bCs/>
          <w:lang w:val="en-GB"/>
        </w:rPr>
      </w:pPr>
      <w:r w:rsidRPr="003C0FFD">
        <w:rPr>
          <w:b/>
          <w:lang w:val="en-GB"/>
        </w:rPr>
        <w:t>Title:</w:t>
      </w:r>
      <w:r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</w:r>
      <w:r w:rsidR="00BF3119">
        <w:rPr>
          <w:b/>
          <w:bCs/>
          <w:lang w:val="en-GB"/>
        </w:rPr>
        <w:t>Influence of binder composition on powder injection moulding process</w:t>
      </w:r>
    </w:p>
    <w:p w14:paraId="47EB5578" w14:textId="77777777" w:rsidR="00F9412B" w:rsidRDefault="00F9412B" w:rsidP="003C0FFD">
      <w:pPr>
        <w:pStyle w:val="Default"/>
        <w:ind w:left="1418" w:hanging="1418"/>
        <w:rPr>
          <w:b/>
          <w:bCs/>
          <w:lang w:val="en-GB"/>
        </w:rPr>
      </w:pPr>
    </w:p>
    <w:p w14:paraId="2A3AC68B" w14:textId="77777777" w:rsidR="00BD0DF5" w:rsidRPr="00C300C9" w:rsidRDefault="00C300C9" w:rsidP="00C300C9">
      <w:pPr>
        <w:pStyle w:val="Default"/>
        <w:ind w:left="1418" w:hanging="1418"/>
        <w:rPr>
          <w:b/>
          <w:bCs/>
          <w:lang w:val="en-GB"/>
        </w:rPr>
      </w:pPr>
      <w:r>
        <w:rPr>
          <w:b/>
          <w:bCs/>
          <w:lang w:val="en-GB"/>
        </w:rPr>
        <w:t>Opponent:</w:t>
      </w:r>
      <w:r>
        <w:rPr>
          <w:b/>
          <w:bCs/>
          <w:lang w:val="en-GB"/>
        </w:rPr>
        <w:tab/>
        <w:t>prof. Ing. Pavol Alexy, PhD.</w:t>
      </w:r>
      <w:r>
        <w:rPr>
          <w:b/>
          <w:bCs/>
          <w:lang w:val="en-GB"/>
        </w:rPr>
        <w:tab/>
      </w:r>
      <w:r w:rsidR="003C0FFD" w:rsidRPr="003C0FFD">
        <w:rPr>
          <w:b/>
          <w:bCs/>
          <w:lang w:val="en-GB"/>
        </w:rPr>
        <w:t xml:space="preserve"> </w:t>
      </w:r>
    </w:p>
    <w:p w14:paraId="2BDF9631" w14:textId="77777777" w:rsidR="003C0FFD" w:rsidRDefault="003C0FFD" w:rsidP="00400F4D">
      <w:pPr>
        <w:pStyle w:val="Default"/>
        <w:spacing w:line="360" w:lineRule="auto"/>
        <w:rPr>
          <w:lang w:val="en-GB"/>
        </w:rPr>
      </w:pPr>
    </w:p>
    <w:p w14:paraId="3B91AB85" w14:textId="4D4F8F6B" w:rsidR="00F9412B" w:rsidRDefault="00BD0DF5" w:rsidP="00400F4D">
      <w:pPr>
        <w:pStyle w:val="Default"/>
        <w:spacing w:line="360" w:lineRule="auto"/>
        <w:jc w:val="both"/>
        <w:rPr>
          <w:lang w:val="en-GB"/>
        </w:rPr>
      </w:pPr>
      <w:r w:rsidRPr="003C0FFD">
        <w:rPr>
          <w:lang w:val="en-GB"/>
        </w:rPr>
        <w:t xml:space="preserve">The submitted thesis </w:t>
      </w:r>
      <w:r w:rsidR="00E85607">
        <w:rPr>
          <w:lang w:val="en-GB"/>
        </w:rPr>
        <w:t>are</w:t>
      </w:r>
      <w:r w:rsidRPr="003C0FFD">
        <w:rPr>
          <w:lang w:val="en-GB"/>
        </w:rPr>
        <w:t xml:space="preserve"> </w:t>
      </w:r>
      <w:r w:rsidR="002D5021">
        <w:rPr>
          <w:lang w:val="en-GB"/>
        </w:rPr>
        <w:t xml:space="preserve">focused on </w:t>
      </w:r>
      <w:r w:rsidR="00BF3119">
        <w:rPr>
          <w:lang w:val="en-GB"/>
        </w:rPr>
        <w:t xml:space="preserve">investigation of main components influence on processing behaviour </w:t>
      </w:r>
      <w:r w:rsidR="00473A99">
        <w:rPr>
          <w:lang w:val="en-GB"/>
        </w:rPr>
        <w:t>of composites for PIM technology</w:t>
      </w:r>
      <w:r w:rsidR="00BF3119">
        <w:rPr>
          <w:lang w:val="en-GB"/>
        </w:rPr>
        <w:t>. R</w:t>
      </w:r>
      <w:r w:rsidR="002D5021">
        <w:rPr>
          <w:lang w:val="en-GB"/>
        </w:rPr>
        <w:t>heological</w:t>
      </w:r>
      <w:r w:rsidR="00BF3119">
        <w:rPr>
          <w:lang w:val="en-GB"/>
        </w:rPr>
        <w:t>, mechanical and thermal properties were studied.</w:t>
      </w:r>
      <w:r w:rsidR="00473A99">
        <w:rPr>
          <w:lang w:val="en-GB"/>
        </w:rPr>
        <w:t xml:space="preserve"> </w:t>
      </w:r>
      <w:r w:rsidR="003C0FFD">
        <w:rPr>
          <w:lang w:val="en-GB"/>
        </w:rPr>
        <w:t>The work has a range of 1</w:t>
      </w:r>
      <w:r w:rsidR="00BF3119">
        <w:rPr>
          <w:lang w:val="en-GB"/>
        </w:rPr>
        <w:t>00</w:t>
      </w:r>
      <w:r w:rsidR="003C0FFD">
        <w:rPr>
          <w:lang w:val="en-GB"/>
        </w:rPr>
        <w:t xml:space="preserve"> pages of text, tables and images, including </w:t>
      </w:r>
      <w:r w:rsidR="00BF3119">
        <w:rPr>
          <w:lang w:val="en-GB"/>
        </w:rPr>
        <w:t>87</w:t>
      </w:r>
      <w:r w:rsidR="003C0FFD">
        <w:rPr>
          <w:lang w:val="en-GB"/>
        </w:rPr>
        <w:t xml:space="preserve"> references</w:t>
      </w:r>
      <w:r w:rsidR="00BF3119">
        <w:rPr>
          <w:lang w:val="en-GB"/>
        </w:rPr>
        <w:t xml:space="preserve"> with cited of four own papers related to discussed results.</w:t>
      </w:r>
      <w:r w:rsidR="00C300C9">
        <w:rPr>
          <w:lang w:val="en-GB"/>
        </w:rPr>
        <w:t xml:space="preserve"> </w:t>
      </w:r>
      <w:r w:rsidR="00C300C9" w:rsidRPr="003C0FFD">
        <w:rPr>
          <w:lang w:val="en-GB"/>
        </w:rPr>
        <w:t xml:space="preserve">The </w:t>
      </w:r>
      <w:r w:rsidR="00C300C9">
        <w:rPr>
          <w:lang w:val="en-GB"/>
        </w:rPr>
        <w:t>literature sources</w:t>
      </w:r>
      <w:r w:rsidR="00C300C9" w:rsidRPr="003C0FFD">
        <w:rPr>
          <w:lang w:val="en-GB"/>
        </w:rPr>
        <w:t xml:space="preserve"> </w:t>
      </w:r>
      <w:r w:rsidR="00313A12">
        <w:rPr>
          <w:lang w:val="en-GB"/>
        </w:rPr>
        <w:t xml:space="preserve">are </w:t>
      </w:r>
      <w:r w:rsidR="00313A12" w:rsidRPr="003C0FFD">
        <w:rPr>
          <w:lang w:val="en-GB"/>
        </w:rPr>
        <w:t>well</w:t>
      </w:r>
      <w:r w:rsidR="00C300C9" w:rsidRPr="003C0FFD">
        <w:rPr>
          <w:lang w:val="en-GB"/>
        </w:rPr>
        <w:t xml:space="preserve"> chosen and appropriately used</w:t>
      </w:r>
      <w:r w:rsidR="002D5021">
        <w:rPr>
          <w:lang w:val="en-GB"/>
        </w:rPr>
        <w:t>.</w:t>
      </w:r>
      <w:r w:rsidR="00070598">
        <w:rPr>
          <w:lang w:val="en-GB"/>
        </w:rPr>
        <w:t xml:space="preserve"> </w:t>
      </w:r>
      <w:r w:rsidR="00070598" w:rsidRPr="003C0FFD">
        <w:rPr>
          <w:lang w:val="en-GB"/>
        </w:rPr>
        <w:t xml:space="preserve">The work </w:t>
      </w:r>
      <w:r w:rsidR="00DE2076">
        <w:rPr>
          <w:lang w:val="en-GB"/>
        </w:rPr>
        <w:t>is</w:t>
      </w:r>
      <w:r w:rsidR="00070598" w:rsidRPr="003C0FFD">
        <w:rPr>
          <w:lang w:val="en-GB"/>
        </w:rPr>
        <w:t xml:space="preserve"> divided into separate chapters, written in clear manner.</w:t>
      </w:r>
      <w:r w:rsidR="00070598">
        <w:rPr>
          <w:lang w:val="en-GB"/>
        </w:rPr>
        <w:t xml:space="preserve"> </w:t>
      </w:r>
    </w:p>
    <w:p w14:paraId="54FA3DA2" w14:textId="79646F50" w:rsidR="006A54A6" w:rsidRDefault="00070598" w:rsidP="00400F4D">
      <w:pPr>
        <w:pStyle w:val="Default"/>
        <w:spacing w:line="360" w:lineRule="auto"/>
        <w:jc w:val="both"/>
        <w:rPr>
          <w:lang w:val="en-GB"/>
        </w:rPr>
      </w:pPr>
      <w:r>
        <w:rPr>
          <w:lang w:val="en-GB"/>
        </w:rPr>
        <w:t xml:space="preserve">Results </w:t>
      </w:r>
      <w:r w:rsidR="00F9412B">
        <w:rPr>
          <w:lang w:val="en-GB"/>
        </w:rPr>
        <w:t xml:space="preserve">of </w:t>
      </w:r>
      <w:r w:rsidR="009159BB">
        <w:rPr>
          <w:lang w:val="en-GB"/>
        </w:rPr>
        <w:t xml:space="preserve">the </w:t>
      </w:r>
      <w:r w:rsidR="00F9412B">
        <w:rPr>
          <w:lang w:val="en-GB"/>
        </w:rPr>
        <w:t xml:space="preserve">thesis </w:t>
      </w:r>
      <w:r w:rsidR="006233DD">
        <w:rPr>
          <w:lang w:val="en-GB"/>
        </w:rPr>
        <w:t>are based on</w:t>
      </w:r>
      <w:r>
        <w:rPr>
          <w:lang w:val="en-GB"/>
        </w:rPr>
        <w:t xml:space="preserve"> </w:t>
      </w:r>
      <w:r w:rsidR="009C29F1">
        <w:rPr>
          <w:lang w:val="en-GB"/>
        </w:rPr>
        <w:t xml:space="preserve">own </w:t>
      </w:r>
      <w:r w:rsidR="00BF3119">
        <w:rPr>
          <w:lang w:val="en-GB"/>
        </w:rPr>
        <w:t xml:space="preserve">large </w:t>
      </w:r>
      <w:r>
        <w:rPr>
          <w:lang w:val="en-GB"/>
        </w:rPr>
        <w:t>experimental work</w:t>
      </w:r>
      <w:r w:rsidR="009C29F1">
        <w:rPr>
          <w:lang w:val="en-GB"/>
        </w:rPr>
        <w:t xml:space="preserve"> and </w:t>
      </w:r>
      <w:r w:rsidR="006233DD">
        <w:rPr>
          <w:lang w:val="en-GB"/>
        </w:rPr>
        <w:t>calculations</w:t>
      </w:r>
      <w:r w:rsidR="00BF3119">
        <w:rPr>
          <w:lang w:val="en-GB"/>
        </w:rPr>
        <w:t xml:space="preserve">. Discussion of obtained results is done in deep details with </w:t>
      </w:r>
      <w:r w:rsidR="006A54A6">
        <w:rPr>
          <w:lang w:val="en-GB"/>
        </w:rPr>
        <w:t xml:space="preserve">confrontation </w:t>
      </w:r>
      <w:r w:rsidR="00473A99">
        <w:rPr>
          <w:lang w:val="en-GB"/>
        </w:rPr>
        <w:t>to</w:t>
      </w:r>
      <w:r w:rsidR="006A54A6">
        <w:rPr>
          <w:lang w:val="en-GB"/>
        </w:rPr>
        <w:t xml:space="preserve"> other authors. </w:t>
      </w:r>
      <w:r w:rsidR="006233DD">
        <w:rPr>
          <w:lang w:val="en-GB"/>
        </w:rPr>
        <w:t xml:space="preserve">Based on obtained results </w:t>
      </w:r>
      <w:r w:rsidR="006A54A6">
        <w:rPr>
          <w:lang w:val="en-GB"/>
        </w:rPr>
        <w:t xml:space="preserve">influence of all components on basic properties of PIM blends is very well discussed. </w:t>
      </w:r>
    </w:p>
    <w:p w14:paraId="381EC8A7" w14:textId="1B022627" w:rsidR="003C0FFD" w:rsidRDefault="00CC20DB" w:rsidP="00400F4D">
      <w:pPr>
        <w:pStyle w:val="Default"/>
        <w:spacing w:line="360" w:lineRule="auto"/>
        <w:jc w:val="both"/>
        <w:rPr>
          <w:lang w:val="en-GB"/>
        </w:rPr>
      </w:pPr>
      <w:r>
        <w:rPr>
          <w:lang w:val="en-GB"/>
        </w:rPr>
        <w:t>T</w:t>
      </w:r>
      <w:r w:rsidR="009159BB">
        <w:rPr>
          <w:lang w:val="en-GB"/>
        </w:rPr>
        <w:t xml:space="preserve">he </w:t>
      </w:r>
      <w:r w:rsidR="00D97E46">
        <w:rPr>
          <w:lang w:val="en-GB"/>
        </w:rPr>
        <w:t>dissertation thesis</w:t>
      </w:r>
      <w:r w:rsidR="009159BB">
        <w:rPr>
          <w:lang w:val="en-GB"/>
        </w:rPr>
        <w:t xml:space="preserve"> is of a very high level of quality</w:t>
      </w:r>
      <w:r w:rsidR="00D97E46">
        <w:rPr>
          <w:lang w:val="en-GB"/>
        </w:rPr>
        <w:t xml:space="preserve"> </w:t>
      </w:r>
      <w:r w:rsidR="00B01E43">
        <w:rPr>
          <w:lang w:val="en-GB"/>
        </w:rPr>
        <w:t>(in</w:t>
      </w:r>
      <w:r w:rsidR="009159BB">
        <w:rPr>
          <w:lang w:val="en-GB"/>
        </w:rPr>
        <w:t xml:space="preserve"> its</w:t>
      </w:r>
      <w:r w:rsidR="00D97E46">
        <w:rPr>
          <w:lang w:val="en-GB"/>
        </w:rPr>
        <w:t xml:space="preserve"> content as well as </w:t>
      </w:r>
      <w:r w:rsidR="00B01E43">
        <w:rPr>
          <w:lang w:val="en-GB"/>
        </w:rPr>
        <w:t>the formal</w:t>
      </w:r>
      <w:r w:rsidR="00D97E46">
        <w:rPr>
          <w:lang w:val="en-GB"/>
        </w:rPr>
        <w:t xml:space="preserve"> processing)</w:t>
      </w:r>
      <w:r w:rsidR="00900842">
        <w:rPr>
          <w:lang w:val="en-GB"/>
        </w:rPr>
        <w:t>.</w:t>
      </w:r>
      <w:r w:rsidR="00D97E46">
        <w:rPr>
          <w:lang w:val="en-GB"/>
        </w:rPr>
        <w:t xml:space="preserve"> I have </w:t>
      </w:r>
      <w:r w:rsidR="00FA2651">
        <w:rPr>
          <w:lang w:val="en-GB"/>
        </w:rPr>
        <w:t xml:space="preserve">two </w:t>
      </w:r>
      <w:r w:rsidR="00B01E43">
        <w:rPr>
          <w:lang w:val="en-GB"/>
        </w:rPr>
        <w:t>question</w:t>
      </w:r>
      <w:r w:rsidR="00FA2651">
        <w:rPr>
          <w:lang w:val="en-GB"/>
        </w:rPr>
        <w:t>s:</w:t>
      </w:r>
      <w:r w:rsidR="00B01E43">
        <w:rPr>
          <w:lang w:val="en-GB"/>
        </w:rPr>
        <w:t xml:space="preserve"> </w:t>
      </w:r>
    </w:p>
    <w:p w14:paraId="19E16A4C" w14:textId="33ED80C3" w:rsidR="004D7542" w:rsidRDefault="00473A99" w:rsidP="00400F4D">
      <w:pPr>
        <w:pStyle w:val="Default"/>
        <w:numPr>
          <w:ilvl w:val="0"/>
          <w:numId w:val="4"/>
        </w:numPr>
        <w:spacing w:line="360" w:lineRule="auto"/>
        <w:jc w:val="both"/>
        <w:rPr>
          <w:lang w:val="en-GB"/>
        </w:rPr>
      </w:pPr>
      <w:r>
        <w:rPr>
          <w:lang w:val="en-GB"/>
        </w:rPr>
        <w:t xml:space="preserve">Non-Newtonian </w:t>
      </w:r>
      <w:r w:rsidR="00355020">
        <w:rPr>
          <w:lang w:val="en-GB"/>
        </w:rPr>
        <w:t xml:space="preserve">index </w:t>
      </w:r>
      <w:r>
        <w:rPr>
          <w:lang w:val="en-GB"/>
        </w:rPr>
        <w:t xml:space="preserve">n was calculated based on linear or polynomial regression. </w:t>
      </w:r>
      <w:r w:rsidR="00355020">
        <w:rPr>
          <w:lang w:val="en-GB"/>
        </w:rPr>
        <w:t xml:space="preserve">Linear model represents Ostwald de </w:t>
      </w:r>
      <w:r w:rsidR="00FA2651">
        <w:rPr>
          <w:lang w:val="en-GB"/>
        </w:rPr>
        <w:t>Wa</w:t>
      </w:r>
      <w:r w:rsidR="00355020">
        <w:rPr>
          <w:lang w:val="en-GB"/>
        </w:rPr>
        <w:t>el equation, which appears insufficient for precise description of flow curve. Probably it is mainly due to fact that flow curves cover not only transition region but partly also the</w:t>
      </w:r>
      <w:r>
        <w:rPr>
          <w:lang w:val="en-GB"/>
        </w:rPr>
        <w:t xml:space="preserve"> </w:t>
      </w:r>
      <w:r w:rsidR="00355020">
        <w:rPr>
          <w:lang w:val="en-GB"/>
        </w:rPr>
        <w:t xml:space="preserve">second Newtonian plateau. </w:t>
      </w:r>
      <w:r w:rsidR="00DF11BC">
        <w:rPr>
          <w:lang w:val="en-GB"/>
        </w:rPr>
        <w:t>Why author use for description of such flow curves polynomial approximation</w:t>
      </w:r>
      <w:r w:rsidR="00355020">
        <w:rPr>
          <w:lang w:val="en-GB"/>
        </w:rPr>
        <w:t xml:space="preserve"> </w:t>
      </w:r>
      <w:r w:rsidR="00DF11BC">
        <w:rPr>
          <w:lang w:val="en-GB"/>
        </w:rPr>
        <w:t xml:space="preserve">of n instead application of </w:t>
      </w:r>
      <w:r w:rsidR="00FA2651">
        <w:rPr>
          <w:lang w:val="en-GB"/>
        </w:rPr>
        <w:t>other</w:t>
      </w:r>
      <w:r w:rsidR="00DF11BC">
        <w:rPr>
          <w:lang w:val="en-GB"/>
        </w:rPr>
        <w:t xml:space="preserve"> models like for example </w:t>
      </w:r>
      <w:proofErr w:type="spellStart"/>
      <w:r w:rsidR="00DF11BC">
        <w:rPr>
          <w:lang w:val="en-GB"/>
        </w:rPr>
        <w:t>Sisko</w:t>
      </w:r>
      <w:proofErr w:type="spellEnd"/>
      <w:r w:rsidR="00DF11BC">
        <w:rPr>
          <w:lang w:val="en-GB"/>
        </w:rPr>
        <w:t xml:space="preserve"> – Elis, Cross, </w:t>
      </w:r>
      <w:proofErr w:type="spellStart"/>
      <w:r w:rsidR="00DF11BC">
        <w:rPr>
          <w:lang w:val="en-GB"/>
        </w:rPr>
        <w:t>Carreau</w:t>
      </w:r>
      <w:proofErr w:type="spellEnd"/>
      <w:r w:rsidR="00DF11BC">
        <w:rPr>
          <w:lang w:val="en-GB"/>
        </w:rPr>
        <w:t xml:space="preserve"> etc.?</w:t>
      </w:r>
      <w:r w:rsidR="00B01E43">
        <w:rPr>
          <w:lang w:val="en-GB"/>
        </w:rPr>
        <w:t xml:space="preserve"> </w:t>
      </w:r>
    </w:p>
    <w:p w14:paraId="37EA5D63" w14:textId="3D30C369" w:rsidR="00F9412B" w:rsidRPr="00DF11BC" w:rsidRDefault="00DF11BC" w:rsidP="00400F4D">
      <w:pPr>
        <w:pStyle w:val="Default"/>
        <w:numPr>
          <w:ilvl w:val="0"/>
          <w:numId w:val="4"/>
        </w:numPr>
        <w:spacing w:line="360" w:lineRule="auto"/>
        <w:jc w:val="both"/>
        <w:rPr>
          <w:lang w:val="en-GB"/>
        </w:rPr>
      </w:pPr>
      <w:proofErr w:type="spellStart"/>
      <w:r w:rsidRPr="00DF11BC">
        <w:rPr>
          <w:lang w:val="en-GB"/>
        </w:rPr>
        <w:t>Debinding</w:t>
      </w:r>
      <w:proofErr w:type="spellEnd"/>
      <w:r w:rsidRPr="00DF11BC">
        <w:rPr>
          <w:lang w:val="en-GB"/>
        </w:rPr>
        <w:t xml:space="preserve"> process based on dissolving of PEG leads in case of higher temperatures to destroying of some parts of moulded </w:t>
      </w:r>
      <w:r>
        <w:rPr>
          <w:lang w:val="en-GB"/>
        </w:rPr>
        <w:t xml:space="preserve">specimen. On the other hand, lower temperatures prolong extraction process. It appears that the </w:t>
      </w:r>
      <w:r w:rsidR="00FA2651">
        <w:rPr>
          <w:lang w:val="en-GB"/>
        </w:rPr>
        <w:t xml:space="preserve">suitable solution </w:t>
      </w:r>
      <w:r>
        <w:rPr>
          <w:lang w:val="en-GB"/>
        </w:rPr>
        <w:t>should be the process with programmed temperature profile</w:t>
      </w:r>
      <w:r w:rsidR="00FA2651">
        <w:rPr>
          <w:lang w:val="en-GB"/>
        </w:rPr>
        <w:t xml:space="preserve"> starting at lower temperature with temperature increasing during the extraction of PEG. Consider author such solution for improving of </w:t>
      </w:r>
      <w:proofErr w:type="spellStart"/>
      <w:r w:rsidR="00FA2651">
        <w:rPr>
          <w:lang w:val="en-GB"/>
        </w:rPr>
        <w:t>debinding</w:t>
      </w:r>
      <w:proofErr w:type="spellEnd"/>
      <w:r w:rsidR="00FA2651">
        <w:rPr>
          <w:lang w:val="en-GB"/>
        </w:rPr>
        <w:t xml:space="preserve"> efficiency?</w:t>
      </w:r>
      <w:r>
        <w:rPr>
          <w:lang w:val="en-GB"/>
        </w:rPr>
        <w:t xml:space="preserve">  </w:t>
      </w:r>
    </w:p>
    <w:p w14:paraId="7163FD29" w14:textId="43E4D5B1" w:rsidR="00BD0DF5" w:rsidRPr="003C0FFD" w:rsidRDefault="00BD0DF5" w:rsidP="00400F4D">
      <w:pPr>
        <w:pStyle w:val="Default"/>
        <w:spacing w:line="360" w:lineRule="auto"/>
        <w:jc w:val="both"/>
        <w:rPr>
          <w:lang w:val="en-GB"/>
        </w:rPr>
      </w:pPr>
      <w:r w:rsidRPr="003C0FFD">
        <w:rPr>
          <w:lang w:val="en-GB"/>
        </w:rPr>
        <w:t xml:space="preserve">The presented dissertation thesis of </w:t>
      </w:r>
      <w:r w:rsidR="00207D63" w:rsidRPr="003C0FFD">
        <w:rPr>
          <w:b/>
          <w:lang w:val="en-GB"/>
        </w:rPr>
        <w:t xml:space="preserve">Ing. </w:t>
      </w:r>
      <w:r w:rsidR="00FA2651">
        <w:rPr>
          <w:b/>
          <w:lang w:val="en-GB"/>
        </w:rPr>
        <w:t xml:space="preserve">Eva </w:t>
      </w:r>
      <w:proofErr w:type="spellStart"/>
      <w:r w:rsidR="00FA2651">
        <w:rPr>
          <w:b/>
          <w:lang w:val="en-GB"/>
        </w:rPr>
        <w:t>Hnátková</w:t>
      </w:r>
      <w:proofErr w:type="spellEnd"/>
      <w:r w:rsidR="00FA2651">
        <w:rPr>
          <w:b/>
          <w:lang w:val="en-GB"/>
        </w:rPr>
        <w:t xml:space="preserve"> </w:t>
      </w:r>
      <w:r w:rsidRPr="003C0FFD">
        <w:rPr>
          <w:lang w:val="en-GB"/>
        </w:rPr>
        <w:t xml:space="preserve">represent valuable results with </w:t>
      </w:r>
      <w:r w:rsidR="00811764">
        <w:rPr>
          <w:lang w:val="en-GB"/>
        </w:rPr>
        <w:t>high level quality</w:t>
      </w:r>
      <w:r w:rsidR="00D83A21">
        <w:rPr>
          <w:lang w:val="en-GB"/>
        </w:rPr>
        <w:t xml:space="preserve"> of</w:t>
      </w:r>
      <w:r w:rsidR="00811764">
        <w:rPr>
          <w:lang w:val="en-GB"/>
        </w:rPr>
        <w:t xml:space="preserve"> </w:t>
      </w:r>
      <w:r w:rsidR="00D83A21" w:rsidRPr="003C0FFD">
        <w:rPr>
          <w:lang w:val="en-GB"/>
        </w:rPr>
        <w:t>interpretation.</w:t>
      </w:r>
      <w:r w:rsidRPr="003C0FFD">
        <w:rPr>
          <w:lang w:val="en-GB"/>
        </w:rPr>
        <w:t xml:space="preserve"> </w:t>
      </w:r>
      <w:r w:rsidR="00400F4D">
        <w:rPr>
          <w:lang w:val="en-GB"/>
        </w:rPr>
        <w:t>T</w:t>
      </w:r>
      <w:r w:rsidRPr="003C0FFD">
        <w:rPr>
          <w:lang w:val="en-GB"/>
        </w:rPr>
        <w:t xml:space="preserve">he objectives of the dissertation were </w:t>
      </w:r>
      <w:r w:rsidR="00313A12" w:rsidRPr="003C0FFD">
        <w:rPr>
          <w:lang w:val="en-GB"/>
        </w:rPr>
        <w:t>fulfilled</w:t>
      </w:r>
      <w:r w:rsidRPr="003C0FFD">
        <w:rPr>
          <w:lang w:val="en-GB"/>
        </w:rPr>
        <w:t xml:space="preserve"> and the work </w:t>
      </w:r>
      <w:r w:rsidR="00900842">
        <w:rPr>
          <w:lang w:val="en-GB"/>
        </w:rPr>
        <w:t>meets the criteria</w:t>
      </w:r>
      <w:r w:rsidRPr="003C0FFD">
        <w:rPr>
          <w:lang w:val="en-GB"/>
        </w:rPr>
        <w:t xml:space="preserve"> </w:t>
      </w:r>
      <w:r w:rsidR="00400F4D">
        <w:rPr>
          <w:lang w:val="en-GB"/>
        </w:rPr>
        <w:t>for</w:t>
      </w:r>
      <w:r w:rsidR="00313A12">
        <w:rPr>
          <w:lang w:val="en-GB"/>
        </w:rPr>
        <w:t xml:space="preserve"> </w:t>
      </w:r>
      <w:r w:rsidR="00811764">
        <w:rPr>
          <w:lang w:val="en-GB"/>
        </w:rPr>
        <w:t xml:space="preserve">a </w:t>
      </w:r>
      <w:r w:rsidR="00400F4D">
        <w:rPr>
          <w:lang w:val="en-GB"/>
        </w:rPr>
        <w:t>d</w:t>
      </w:r>
      <w:r w:rsidRPr="003C0FFD">
        <w:rPr>
          <w:lang w:val="en-GB"/>
        </w:rPr>
        <w:t xml:space="preserve">octoral </w:t>
      </w:r>
      <w:r w:rsidR="00400F4D">
        <w:rPr>
          <w:lang w:val="en-GB"/>
        </w:rPr>
        <w:t>s</w:t>
      </w:r>
      <w:r w:rsidRPr="003C0FFD">
        <w:rPr>
          <w:lang w:val="en-GB"/>
        </w:rPr>
        <w:t>tudy.</w:t>
      </w:r>
      <w:r w:rsidR="00400F4D">
        <w:rPr>
          <w:lang w:val="en-GB"/>
        </w:rPr>
        <w:t xml:space="preserve"> </w:t>
      </w:r>
      <w:r w:rsidRPr="003C0FFD">
        <w:rPr>
          <w:lang w:val="en-GB"/>
        </w:rPr>
        <w:t>Based on th</w:t>
      </w:r>
      <w:r w:rsidR="00400F4D">
        <w:rPr>
          <w:lang w:val="en-GB"/>
        </w:rPr>
        <w:t>is</w:t>
      </w:r>
      <w:r w:rsidRPr="003C0FFD">
        <w:rPr>
          <w:lang w:val="en-GB"/>
        </w:rPr>
        <w:t xml:space="preserve">, </w:t>
      </w:r>
      <w:r w:rsidR="00811764" w:rsidRPr="003C0FFD">
        <w:rPr>
          <w:lang w:val="en-GB"/>
        </w:rPr>
        <w:t>after a successful defen</w:t>
      </w:r>
      <w:r w:rsidR="00811764">
        <w:rPr>
          <w:lang w:val="en-GB"/>
        </w:rPr>
        <w:t>c</w:t>
      </w:r>
      <w:r w:rsidR="00811764" w:rsidRPr="003C0FFD">
        <w:rPr>
          <w:lang w:val="en-GB"/>
        </w:rPr>
        <w:t>e</w:t>
      </w:r>
      <w:r w:rsidR="00811764">
        <w:rPr>
          <w:lang w:val="en-GB"/>
        </w:rPr>
        <w:t>,</w:t>
      </w:r>
      <w:r w:rsidR="00811764" w:rsidRPr="003C0FFD">
        <w:rPr>
          <w:lang w:val="en-GB"/>
        </w:rPr>
        <w:t xml:space="preserve"> </w:t>
      </w:r>
      <w:r w:rsidRPr="003C0FFD">
        <w:rPr>
          <w:lang w:val="en-GB"/>
        </w:rPr>
        <w:t xml:space="preserve">I suggest </w:t>
      </w:r>
      <w:r w:rsidR="00FA2651" w:rsidRPr="003C0FFD">
        <w:rPr>
          <w:b/>
          <w:lang w:val="en-GB"/>
        </w:rPr>
        <w:t xml:space="preserve">Ing. </w:t>
      </w:r>
      <w:r w:rsidR="00FA2651">
        <w:rPr>
          <w:b/>
          <w:lang w:val="en-GB"/>
        </w:rPr>
        <w:t xml:space="preserve">Eva </w:t>
      </w:r>
      <w:proofErr w:type="spellStart"/>
      <w:r w:rsidR="00FA2651">
        <w:rPr>
          <w:b/>
          <w:lang w:val="en-GB"/>
        </w:rPr>
        <w:t>Hnátková</w:t>
      </w:r>
      <w:proofErr w:type="spellEnd"/>
      <w:r w:rsidR="00FA2651" w:rsidRPr="003C0FFD">
        <w:rPr>
          <w:lang w:val="en-GB"/>
        </w:rPr>
        <w:t xml:space="preserve"> </w:t>
      </w:r>
      <w:r w:rsidR="00811764" w:rsidRPr="003C0FFD">
        <w:rPr>
          <w:lang w:val="en-GB"/>
        </w:rPr>
        <w:t>to be awarded</w:t>
      </w:r>
      <w:r w:rsidRPr="003C0FFD">
        <w:rPr>
          <w:lang w:val="en-GB"/>
        </w:rPr>
        <w:t xml:space="preserve"> with the title  </w:t>
      </w:r>
    </w:p>
    <w:p w14:paraId="59BA39C1" w14:textId="3CE6CCAE" w:rsidR="00FA2651" w:rsidRDefault="00BD0DF5" w:rsidP="00FA2651">
      <w:pPr>
        <w:pStyle w:val="Default"/>
        <w:spacing w:line="360" w:lineRule="auto"/>
        <w:jc w:val="center"/>
        <w:rPr>
          <w:lang w:val="en-GB"/>
        </w:rPr>
      </w:pPr>
      <w:r w:rsidRPr="003C0FFD">
        <w:rPr>
          <w:lang w:val="en-GB"/>
        </w:rPr>
        <w:t>„</w:t>
      </w:r>
      <w:proofErr w:type="spellStart"/>
      <w:proofErr w:type="gramStart"/>
      <w:r w:rsidRPr="003C0FFD">
        <w:rPr>
          <w:lang w:val="en-GB"/>
        </w:rPr>
        <w:t>philosophiae</w:t>
      </w:r>
      <w:proofErr w:type="spellEnd"/>
      <w:proofErr w:type="gramEnd"/>
      <w:r w:rsidRPr="003C0FFD">
        <w:rPr>
          <w:lang w:val="en-GB"/>
        </w:rPr>
        <w:t xml:space="preserve"> doctor“, PhD.</w:t>
      </w:r>
    </w:p>
    <w:p w14:paraId="7D46FFD5" w14:textId="27D1794E" w:rsidR="00FA2651" w:rsidRDefault="00FA2651" w:rsidP="00FA2651">
      <w:pPr>
        <w:pStyle w:val="Default"/>
        <w:spacing w:line="360" w:lineRule="auto"/>
        <w:jc w:val="center"/>
        <w:rPr>
          <w:lang w:val="en-GB"/>
        </w:rPr>
      </w:pPr>
    </w:p>
    <w:p w14:paraId="70DFFF85" w14:textId="77777777" w:rsidR="00FA2651" w:rsidRDefault="00FA2651" w:rsidP="00FA2651">
      <w:pPr>
        <w:pStyle w:val="Default"/>
        <w:spacing w:line="360" w:lineRule="auto"/>
        <w:jc w:val="center"/>
        <w:rPr>
          <w:lang w:val="en-GB"/>
        </w:rPr>
      </w:pPr>
    </w:p>
    <w:p w14:paraId="7DF98FBA" w14:textId="19C67A37" w:rsidR="00BD0DF5" w:rsidRPr="003C0FFD" w:rsidRDefault="00400F4D" w:rsidP="00FA2651">
      <w:pPr>
        <w:pStyle w:val="Default"/>
        <w:spacing w:line="360" w:lineRule="auto"/>
        <w:jc w:val="center"/>
        <w:rPr>
          <w:lang w:val="en-GB"/>
        </w:rPr>
      </w:pPr>
      <w:r>
        <w:rPr>
          <w:lang w:val="en-GB"/>
        </w:rPr>
        <w:t xml:space="preserve">Bratislava, </w:t>
      </w:r>
      <w:r w:rsidR="00FA2651">
        <w:rPr>
          <w:lang w:val="en-GB"/>
        </w:rPr>
        <w:t>15.5.2019</w:t>
      </w:r>
      <w:r>
        <w:rPr>
          <w:lang w:val="en-GB"/>
        </w:rPr>
        <w:t xml:space="preserve">                      </w:t>
      </w:r>
      <w:r w:rsidR="00313A12">
        <w:rPr>
          <w:lang w:val="en-GB"/>
        </w:rPr>
        <w:t xml:space="preserve">                 p</w:t>
      </w:r>
      <w:r w:rsidR="00BD0DF5" w:rsidRPr="003C0FFD">
        <w:rPr>
          <w:lang w:val="en-GB"/>
        </w:rPr>
        <w:t xml:space="preserve">rof. </w:t>
      </w:r>
      <w:r>
        <w:rPr>
          <w:lang w:val="en-GB"/>
        </w:rPr>
        <w:t>Ing. Pavol Alexy, PhD.</w:t>
      </w:r>
      <w:r w:rsidR="00BD0DF5" w:rsidRPr="003C0FFD">
        <w:rPr>
          <w:lang w:val="en-GB"/>
        </w:rPr>
        <w:t xml:space="preserve"> </w:t>
      </w:r>
    </w:p>
    <w:p w14:paraId="6A0BCAAE" w14:textId="77777777" w:rsidR="00BD0DF5" w:rsidRPr="003C0FFD" w:rsidRDefault="00BD0DF5" w:rsidP="00400F4D">
      <w:pPr>
        <w:pStyle w:val="Default"/>
        <w:spacing w:line="360" w:lineRule="auto"/>
        <w:rPr>
          <w:lang w:val="en-GB"/>
        </w:rPr>
      </w:pPr>
      <w:r w:rsidRPr="003C0FFD">
        <w:rPr>
          <w:rFonts w:ascii="Calibri" w:hAnsi="Calibri" w:cs="Calibri"/>
          <w:lang w:val="en-GB"/>
        </w:rPr>
        <w:t xml:space="preserve"> </w:t>
      </w:r>
    </w:p>
    <w:sectPr w:rsidR="00BD0DF5" w:rsidRPr="003C0FFD" w:rsidSect="00FA2651">
      <w:pgSz w:w="11906" w:h="17338"/>
      <w:pgMar w:top="851" w:right="836" w:bottom="568" w:left="118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CCB2E99"/>
    <w:multiLevelType w:val="hybridMultilevel"/>
    <w:tmpl w:val="E7A0425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6408EB3"/>
    <w:multiLevelType w:val="hybridMultilevel"/>
    <w:tmpl w:val="B5F057E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7FA72B4"/>
    <w:multiLevelType w:val="hybridMultilevel"/>
    <w:tmpl w:val="127BA2B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C47579A"/>
    <w:multiLevelType w:val="hybridMultilevel"/>
    <w:tmpl w:val="844CDA3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E62"/>
    <w:rsid w:val="00070598"/>
    <w:rsid w:val="001129A4"/>
    <w:rsid w:val="00132643"/>
    <w:rsid w:val="00197340"/>
    <w:rsid w:val="00207D63"/>
    <w:rsid w:val="002D5021"/>
    <w:rsid w:val="00313A12"/>
    <w:rsid w:val="00355020"/>
    <w:rsid w:val="003C0FFD"/>
    <w:rsid w:val="00400F4D"/>
    <w:rsid w:val="00412B96"/>
    <w:rsid w:val="00473A99"/>
    <w:rsid w:val="004D7542"/>
    <w:rsid w:val="004F1EC4"/>
    <w:rsid w:val="006233DD"/>
    <w:rsid w:val="006A54A6"/>
    <w:rsid w:val="00811764"/>
    <w:rsid w:val="00900842"/>
    <w:rsid w:val="0090352C"/>
    <w:rsid w:val="009159BB"/>
    <w:rsid w:val="009C29F1"/>
    <w:rsid w:val="00AD3E62"/>
    <w:rsid w:val="00B01E43"/>
    <w:rsid w:val="00BD0DF5"/>
    <w:rsid w:val="00BF3119"/>
    <w:rsid w:val="00C300C9"/>
    <w:rsid w:val="00CC20DB"/>
    <w:rsid w:val="00D83A21"/>
    <w:rsid w:val="00D97E46"/>
    <w:rsid w:val="00DE2076"/>
    <w:rsid w:val="00DF11BC"/>
    <w:rsid w:val="00E1729D"/>
    <w:rsid w:val="00E85607"/>
    <w:rsid w:val="00F43AFD"/>
    <w:rsid w:val="00F9412B"/>
    <w:rsid w:val="00FA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4BDD881"/>
  <w14:defaultImageDpi w14:val="0"/>
  <w15:docId w15:val="{E4FE4A8F-EDE9-4B3D-A6EA-8DFC4C66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4D7542"/>
    <w:pPr>
      <w:ind w:left="708"/>
    </w:pPr>
  </w:style>
  <w:style w:type="character" w:styleId="Odkaznakomentr">
    <w:name w:val="annotation reference"/>
    <w:basedOn w:val="Predvolenpsmoodseku"/>
    <w:uiPriority w:val="99"/>
    <w:semiHidden/>
    <w:unhideWhenUsed/>
    <w:rsid w:val="009159B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159B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159BB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159B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159BB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159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159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Oponentský posudok</vt:lpstr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Oponentský posudok</dc:title>
  <dc:subject/>
  <dc:creator>Administrator</dc:creator>
  <cp:keywords/>
  <dc:description/>
  <cp:lastModifiedBy>Alexy</cp:lastModifiedBy>
  <cp:revision>7</cp:revision>
  <cp:lastPrinted>2019-05-19T15:08:00Z</cp:lastPrinted>
  <dcterms:created xsi:type="dcterms:W3CDTF">2019-05-18T19:39:00Z</dcterms:created>
  <dcterms:modified xsi:type="dcterms:W3CDTF">2019-05-19T15:09:00Z</dcterms:modified>
</cp:coreProperties>
</file>