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A47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Minaříková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A47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pečujících o partnera s přiznaným příspěvkem na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46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211804" w:rsidRDefault="002118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11804" w:rsidRDefault="00211804" w:rsidP="002118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 „senior pečující o seniora</w:t>
            </w:r>
            <w:r w:rsidR="000465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“</w:t>
            </w:r>
          </w:p>
          <w:p w:rsidR="0004656C" w:rsidRDefault="0004656C" w:rsidP="002118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pracovala s relevantními zdroji literatury (43), tyto adekvátně </w:t>
            </w:r>
            <w:r w:rsidR="0031230B">
              <w:rPr>
                <w:sz w:val="22"/>
                <w:szCs w:val="22"/>
              </w:rPr>
              <w:t>kombinovala, spojovala</w:t>
            </w:r>
            <w:r>
              <w:rPr>
                <w:sz w:val="22"/>
                <w:szCs w:val="22"/>
              </w:rPr>
              <w:t>.</w:t>
            </w:r>
          </w:p>
          <w:p w:rsidR="0004656C" w:rsidRDefault="0004656C" w:rsidP="002118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logicky rozvíjí výzkumný cíl.</w:t>
            </w:r>
          </w:p>
          <w:p w:rsidR="0004656C" w:rsidRDefault="0004656C" w:rsidP="002118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soubor byl zvolen adekvátně (5 pečujících seniorů o osobu s přiznaným příspěvkem na péči). Taktéž otázky v rozhovoru odpovídají cíli, jsou všechny otevřené.</w:t>
            </w:r>
          </w:p>
          <w:p w:rsidR="0004656C" w:rsidRDefault="0004656C" w:rsidP="002118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zakotvenou teorii.</w:t>
            </w:r>
          </w:p>
          <w:p w:rsidR="0031230B" w:rsidRDefault="0031230B" w:rsidP="003123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je směřováno k jednotlivým výzkumným otázkám.</w:t>
            </w:r>
          </w:p>
          <w:p w:rsidR="0031230B" w:rsidRPr="0031230B" w:rsidRDefault="0031230B" w:rsidP="003123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vedoucí oceňuji poctivý a svědomitý přístup autorky.</w:t>
            </w:r>
          </w:p>
          <w:p w:rsidR="00211804" w:rsidRDefault="00211804" w:rsidP="00362AB0">
            <w:pPr>
              <w:rPr>
                <w:sz w:val="22"/>
                <w:szCs w:val="22"/>
              </w:rPr>
            </w:pPr>
          </w:p>
          <w:p w:rsidR="00211804" w:rsidRDefault="002118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04656C" w:rsidP="000465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větší akcent na to, že formálním pečujícím je senior. Tato skutečnost se málo promítá do teoretických východisek. </w:t>
            </w:r>
          </w:p>
          <w:p w:rsidR="0004656C" w:rsidRPr="0004656C" w:rsidRDefault="0004656C" w:rsidP="000465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vymezení výzkumného problému formou jasně definované věty/otázky.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4656C" w:rsidP="000465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mohl výsledky vašeho výzkumu ovlivnit fakt, že senioři pečují o osoby s III. A IV. stupněm příspěvku na péči?</w:t>
            </w:r>
          </w:p>
          <w:p w:rsidR="00B411DB" w:rsidRDefault="0031230B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zjištění, že pečujícím chybí dostatek volného času a sociální kontakt, formulujte doporučení pro praxi.</w:t>
            </w:r>
          </w:p>
          <w:p w:rsidR="00170F73" w:rsidRPr="00170F73" w:rsidRDefault="00170F73" w:rsidP="00170F73">
            <w:pPr>
              <w:ind w:left="36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31230B">
              <w:rPr>
                <w:sz w:val="22"/>
                <w:szCs w:val="22"/>
              </w:rPr>
              <w:t xml:space="preserve"> 13. 5. 2019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1230B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24C0"/>
    <w:multiLevelType w:val="hybridMultilevel"/>
    <w:tmpl w:val="73C26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E5C46"/>
    <w:multiLevelType w:val="hybridMultilevel"/>
    <w:tmpl w:val="B05ADCC6"/>
    <w:lvl w:ilvl="0" w:tplc="3530C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4656C"/>
    <w:rsid w:val="000E2C47"/>
    <w:rsid w:val="00170F73"/>
    <w:rsid w:val="00211804"/>
    <w:rsid w:val="0031230B"/>
    <w:rsid w:val="00362AB0"/>
    <w:rsid w:val="003F5DA2"/>
    <w:rsid w:val="00512982"/>
    <w:rsid w:val="00514664"/>
    <w:rsid w:val="00526D47"/>
    <w:rsid w:val="0055255D"/>
    <w:rsid w:val="005C219A"/>
    <w:rsid w:val="006847E2"/>
    <w:rsid w:val="006D4E52"/>
    <w:rsid w:val="00730C1A"/>
    <w:rsid w:val="008A4722"/>
    <w:rsid w:val="009C69EC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33CD3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52</TotalTime>
  <Pages>2</Pages>
  <Words>326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6</cp:revision>
  <cp:lastPrinted>2012-04-25T08:21:00Z</cp:lastPrinted>
  <dcterms:created xsi:type="dcterms:W3CDTF">2019-04-23T09:52:00Z</dcterms:created>
  <dcterms:modified xsi:type="dcterms:W3CDTF">2019-05-13T10:30:00Z</dcterms:modified>
</cp:coreProperties>
</file>