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F1326B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662896" w:rsidP="006E5D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Bc. </w:t>
            </w:r>
            <w:r w:rsidR="006E5DC0">
              <w:rPr>
                <w:sz w:val="22"/>
                <w:szCs w:val="22"/>
              </w:rPr>
              <w:t>Klára Trčková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6E5DC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Vnímaná vlastní účinnost učitelů ve vztahu k diverzitě žáků ve školním prostředí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E67C8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Oponent </w:t>
            </w:r>
            <w:r w:rsidR="006847E2" w:rsidRPr="00C50B27">
              <w:rPr>
                <w:sz w:val="22"/>
                <w:szCs w:val="22"/>
              </w:rPr>
              <w:t>práce</w:t>
            </w:r>
          </w:p>
        </w:tc>
        <w:tc>
          <w:tcPr>
            <w:tcW w:w="7020" w:type="dxa"/>
            <w:gridSpan w:val="8"/>
          </w:tcPr>
          <w:p w:rsidR="006847E2" w:rsidRPr="00C50B27" w:rsidRDefault="0066289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Karla Hrbáčková,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66289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FA529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D4A8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D4A8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D4A8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A7667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A7667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A7667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4C441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A7667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4C441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A7667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A76675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A7667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4C4414" w:rsidRDefault="00863CB9" w:rsidP="004C441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Diplomová práce se </w:t>
            </w:r>
            <w:r w:rsidR="004C4414">
              <w:rPr>
                <w:sz w:val="22"/>
                <w:szCs w:val="22"/>
              </w:rPr>
              <w:t xml:space="preserve">zaměřuje na </w:t>
            </w:r>
            <w:r w:rsidR="00953A8E">
              <w:rPr>
                <w:sz w:val="22"/>
                <w:szCs w:val="22"/>
              </w:rPr>
              <w:t xml:space="preserve">problematiku vnímané vlastní účinnosti učitelů ve vztahu k diverzitě žáků, což je velmi aktuální a přínosné téma, které má přesah do praxe. </w:t>
            </w:r>
          </w:p>
          <w:p w:rsidR="00C4308C" w:rsidRDefault="00C4308C" w:rsidP="00C4308C">
            <w:pPr>
              <w:rPr>
                <w:b/>
                <w:sz w:val="22"/>
                <w:szCs w:val="22"/>
              </w:rPr>
            </w:pPr>
            <w:r w:rsidRPr="001B12E0">
              <w:rPr>
                <w:b/>
                <w:sz w:val="22"/>
                <w:szCs w:val="22"/>
              </w:rPr>
              <w:t xml:space="preserve">Silné </w:t>
            </w:r>
            <w:r w:rsidR="00953A8E">
              <w:rPr>
                <w:b/>
                <w:sz w:val="22"/>
                <w:szCs w:val="22"/>
              </w:rPr>
              <w:t xml:space="preserve">a slabé </w:t>
            </w:r>
            <w:r w:rsidRPr="001B12E0">
              <w:rPr>
                <w:b/>
                <w:sz w:val="22"/>
                <w:szCs w:val="22"/>
              </w:rPr>
              <w:t xml:space="preserve">stránky práce: </w:t>
            </w:r>
          </w:p>
          <w:p w:rsidR="00C4308C" w:rsidRDefault="00C4308C" w:rsidP="00C4308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4D63C4">
              <w:rPr>
                <w:sz w:val="22"/>
                <w:szCs w:val="22"/>
              </w:rPr>
              <w:t xml:space="preserve">práce </w:t>
            </w:r>
            <w:r w:rsidR="00953A8E">
              <w:rPr>
                <w:sz w:val="22"/>
                <w:szCs w:val="22"/>
              </w:rPr>
              <w:t xml:space="preserve">má jasnou koncepci a vhodně zvolené cíle, </w:t>
            </w:r>
          </w:p>
          <w:p w:rsidR="00953A8E" w:rsidRDefault="00953A8E" w:rsidP="00C4308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text působí místy chaoticky a v některých částech na sebe nenavazuje, </w:t>
            </w:r>
          </w:p>
          <w:p w:rsidR="00953A8E" w:rsidRDefault="00953A8E" w:rsidP="00C4308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přestože jsou pojmy zřetelně definovány, v textu se pracuje s různou terminologií (zdatnost x účinnost), </w:t>
            </w:r>
          </w:p>
          <w:p w:rsidR="00953A8E" w:rsidRDefault="00953A8E" w:rsidP="00C4308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 textu se objevuje řada formálních chyb (gramatických i stylistických), což velmi narušuje srozumitelnost textu a jeho odbornou úroveň, </w:t>
            </w:r>
          </w:p>
          <w:p w:rsidR="00953A8E" w:rsidRDefault="00953A8E" w:rsidP="00C4308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není jasné, z jakého důvodu je v práci uvedena kapitola 4.1 Klíčové koncepty, metodologické informace se tak překrývají, měly by být sjednoceny a uvedeny v metodologické části, </w:t>
            </w:r>
          </w:p>
          <w:p w:rsidR="00953A8E" w:rsidRDefault="00953A8E" w:rsidP="00C4308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oceňuji volbu standar</w:t>
            </w:r>
            <w:r w:rsidR="00124DC2">
              <w:rPr>
                <w:sz w:val="22"/>
                <w:szCs w:val="22"/>
              </w:rPr>
              <w:t xml:space="preserve">dizovaných výzkumných nástrojů a poměrně rozsáhlý výzkumný soubor, </w:t>
            </w:r>
          </w:p>
          <w:p w:rsidR="00E7176F" w:rsidRDefault="00953A8E" w:rsidP="00C4308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metodologická část je koncepčně promyšlená, ale bohužel není srozu</w:t>
            </w:r>
            <w:r w:rsidR="00E7176F">
              <w:rPr>
                <w:sz w:val="22"/>
                <w:szCs w:val="22"/>
              </w:rPr>
              <w:t xml:space="preserve">mitelně popsaná, </w:t>
            </w:r>
          </w:p>
          <w:p w:rsidR="00E7176F" w:rsidRDefault="00E7176F" w:rsidP="00C4308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vyhodnocení výsledků působí chaoticky a nekoncepčně, informace jsou čtenáři předkládány zmateně, bez hlubší provázanosti,  </w:t>
            </w:r>
          </w:p>
          <w:p w:rsidR="00953A8E" w:rsidRPr="004D63C4" w:rsidRDefault="00E7176F" w:rsidP="00C4308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vzhledem k použitým nástrojům by měla být zvolena vhodnější forma zpracování výsledků, včetně způsobu ověřování hypotéz.</w:t>
            </w:r>
          </w:p>
          <w:p w:rsidR="00F1326B" w:rsidRDefault="00E7176F" w:rsidP="00C4308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Přestože je zamýšlená koncepce práce výborná, jazykové zpracování a celkové uspořádání textu není příliš </w:t>
            </w:r>
            <w:r w:rsidR="00F030FE">
              <w:rPr>
                <w:sz w:val="22"/>
                <w:szCs w:val="22"/>
              </w:rPr>
              <w:t>přesvědčivé</w:t>
            </w:r>
            <w:r>
              <w:rPr>
                <w:sz w:val="22"/>
                <w:szCs w:val="22"/>
              </w:rPr>
              <w:t>. P</w:t>
            </w:r>
            <w:r w:rsidR="00F030FE">
              <w:rPr>
                <w:sz w:val="22"/>
                <w:szCs w:val="22"/>
              </w:rPr>
              <w:t xml:space="preserve">ráce působí nedokončeným dojmem, před odevzdáním by měla projít korekturou. </w:t>
            </w:r>
            <w:r w:rsidR="004E142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 </w:t>
            </w:r>
          </w:p>
          <w:p w:rsidR="004274AF" w:rsidRPr="00F76774" w:rsidRDefault="004274AF" w:rsidP="00C4308C">
            <w:pPr>
              <w:jc w:val="both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4579D4" w:rsidRDefault="004579D4" w:rsidP="00362AB0">
            <w:pPr>
              <w:rPr>
                <w:b/>
                <w:sz w:val="22"/>
                <w:szCs w:val="22"/>
              </w:rPr>
            </w:pPr>
          </w:p>
          <w:p w:rsidR="00B411DB" w:rsidRDefault="00E7176F" w:rsidP="00F76774">
            <w:pPr>
              <w:pStyle w:val="Odstavecseseznamem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Vysvětlete rozdíl mezi vnímanou účinností a zdatností. </w:t>
            </w:r>
          </w:p>
          <w:p w:rsidR="00E7176F" w:rsidRDefault="00124DC2" w:rsidP="00F76774">
            <w:pPr>
              <w:pStyle w:val="Odstavecseseznamem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Vysvětlete použití faktorové analýzy, co Vám naznačují výsledky</w:t>
            </w:r>
            <w:r w:rsidR="00F030FE">
              <w:rPr>
                <w:sz w:val="22"/>
                <w:szCs w:val="22"/>
              </w:rPr>
              <w:t xml:space="preserve"> této analýzy</w:t>
            </w:r>
            <w:bookmarkStart w:id="0" w:name="_GoBack"/>
            <w:bookmarkEnd w:id="0"/>
            <w:r>
              <w:rPr>
                <w:sz w:val="22"/>
                <w:szCs w:val="22"/>
              </w:rPr>
              <w:t xml:space="preserve">? </w:t>
            </w:r>
          </w:p>
          <w:p w:rsidR="004274AF" w:rsidRDefault="00124DC2" w:rsidP="00124DC2">
            <w:pPr>
              <w:pStyle w:val="Odstavecseseznamem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Objasněte, na základě čeho rozhodujete o </w:t>
            </w:r>
            <w:proofErr w:type="spellStart"/>
            <w:r>
              <w:rPr>
                <w:sz w:val="22"/>
                <w:szCs w:val="22"/>
              </w:rPr>
              <w:t>expertnosti</w:t>
            </w:r>
            <w:proofErr w:type="spellEnd"/>
            <w:r>
              <w:rPr>
                <w:sz w:val="22"/>
                <w:szCs w:val="22"/>
              </w:rPr>
              <w:t xml:space="preserve"> učitele (délka praxe nad 6 let)?</w:t>
            </w:r>
          </w:p>
          <w:p w:rsidR="00124DC2" w:rsidRDefault="00124DC2" w:rsidP="00124DC2">
            <w:pPr>
              <w:pStyle w:val="Odstavecseseznamem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Naznačte nejzásadnější výsledky výzkumu. </w:t>
            </w:r>
          </w:p>
          <w:p w:rsidR="00124DC2" w:rsidRPr="00124DC2" w:rsidRDefault="00124DC2" w:rsidP="00124DC2">
            <w:pPr>
              <w:pStyle w:val="Odstavecseseznamem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A7667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7D0D7C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BD79B0">
              <w:rPr>
                <w:sz w:val="22"/>
                <w:szCs w:val="22"/>
              </w:rPr>
              <w:t xml:space="preserve"> </w:t>
            </w:r>
            <w:r w:rsidR="00F72DC5">
              <w:rPr>
                <w:sz w:val="22"/>
                <w:szCs w:val="22"/>
              </w:rPr>
              <w:t>3</w:t>
            </w:r>
            <w:r w:rsidR="007D0D7C">
              <w:rPr>
                <w:sz w:val="22"/>
                <w:szCs w:val="22"/>
              </w:rPr>
              <w:t>. 5</w:t>
            </w:r>
            <w:r w:rsidR="00BD79B0">
              <w:rPr>
                <w:sz w:val="22"/>
                <w:szCs w:val="22"/>
              </w:rPr>
              <w:t>. 2021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BD79B0">
              <w:rPr>
                <w:sz w:val="22"/>
                <w:szCs w:val="22"/>
              </w:rPr>
              <w:t xml:space="preserve"> Karla Hrbáčková, v. r. 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717E" w:rsidRDefault="00F7717E">
      <w:r>
        <w:separator/>
      </w:r>
    </w:p>
  </w:endnote>
  <w:endnote w:type="continuationSeparator" w:id="0">
    <w:p w:rsidR="00F7717E" w:rsidRDefault="00F771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717E" w:rsidRDefault="00F7717E">
      <w:r>
        <w:separator/>
      </w:r>
    </w:p>
  </w:footnote>
  <w:footnote w:type="continuationSeparator" w:id="0">
    <w:p w:rsidR="00F7717E" w:rsidRDefault="00F7717E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6C0D91"/>
    <w:multiLevelType w:val="hybridMultilevel"/>
    <w:tmpl w:val="5C9EA562"/>
    <w:lvl w:ilvl="0" w:tplc="EF08BC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E83FB0"/>
    <w:multiLevelType w:val="hybridMultilevel"/>
    <w:tmpl w:val="F662D632"/>
    <w:lvl w:ilvl="0" w:tplc="EF08BC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FB2C27"/>
    <w:multiLevelType w:val="hybridMultilevel"/>
    <w:tmpl w:val="CF523C58"/>
    <w:lvl w:ilvl="0" w:tplc="6FCE898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ACF"/>
    <w:rsid w:val="00075ACF"/>
    <w:rsid w:val="00124DC2"/>
    <w:rsid w:val="0018253B"/>
    <w:rsid w:val="001B12E0"/>
    <w:rsid w:val="001B33B0"/>
    <w:rsid w:val="002709B4"/>
    <w:rsid w:val="002B3BDD"/>
    <w:rsid w:val="003029A1"/>
    <w:rsid w:val="00323C78"/>
    <w:rsid w:val="00362AB0"/>
    <w:rsid w:val="003F5DA2"/>
    <w:rsid w:val="004274AF"/>
    <w:rsid w:val="004579D4"/>
    <w:rsid w:val="004C4414"/>
    <w:rsid w:val="004C6AC6"/>
    <w:rsid w:val="004D63C4"/>
    <w:rsid w:val="004E1421"/>
    <w:rsid w:val="00512982"/>
    <w:rsid w:val="00526D47"/>
    <w:rsid w:val="0055255D"/>
    <w:rsid w:val="005C219A"/>
    <w:rsid w:val="006308FA"/>
    <w:rsid w:val="00662896"/>
    <w:rsid w:val="0067150A"/>
    <w:rsid w:val="006847E2"/>
    <w:rsid w:val="006914A9"/>
    <w:rsid w:val="006D4A89"/>
    <w:rsid w:val="006E5DC0"/>
    <w:rsid w:val="007D0D7C"/>
    <w:rsid w:val="008614B3"/>
    <w:rsid w:val="00863CB9"/>
    <w:rsid w:val="00892E3A"/>
    <w:rsid w:val="0093533C"/>
    <w:rsid w:val="00953A8E"/>
    <w:rsid w:val="009B2248"/>
    <w:rsid w:val="009B452A"/>
    <w:rsid w:val="00A52D25"/>
    <w:rsid w:val="00A76675"/>
    <w:rsid w:val="00AF1740"/>
    <w:rsid w:val="00B411DB"/>
    <w:rsid w:val="00B87986"/>
    <w:rsid w:val="00BA3203"/>
    <w:rsid w:val="00BD79B0"/>
    <w:rsid w:val="00C4308C"/>
    <w:rsid w:val="00C50B27"/>
    <w:rsid w:val="00CE0A8B"/>
    <w:rsid w:val="00DA1034"/>
    <w:rsid w:val="00DC1BF5"/>
    <w:rsid w:val="00E67C85"/>
    <w:rsid w:val="00E709EA"/>
    <w:rsid w:val="00E7176F"/>
    <w:rsid w:val="00F030FE"/>
    <w:rsid w:val="00F1326B"/>
    <w:rsid w:val="00F72DC5"/>
    <w:rsid w:val="00F76774"/>
    <w:rsid w:val="00F7717E"/>
    <w:rsid w:val="00FA5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61549A"/>
  <w15:chartTrackingRefBased/>
  <w15:docId w15:val="{99882BA2-E209-493F-928C-E53E9CC9D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1B12E0"/>
    <w:pPr>
      <w:ind w:left="720"/>
      <w:contextualSpacing/>
    </w:pPr>
  </w:style>
  <w:style w:type="paragraph" w:styleId="Textbubliny">
    <w:name w:val="Balloon Text"/>
    <w:basedOn w:val="Normln"/>
    <w:link w:val="TextbublinyChar"/>
    <w:rsid w:val="004E1421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rsid w:val="004E142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rbackova\Desktop\DP_BP_2021\POSUDEK%20OPONENTA%20DIPLOMOV&#201;%20PR&#193;CE_2015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DIPLOMOVÉ PRÁCE_2015</Template>
  <TotalTime>714</TotalTime>
  <Pages>2</Pages>
  <Words>423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Karla Hrbáčková</dc:creator>
  <cp:keywords/>
  <cp:lastModifiedBy>Karla Hrbáčková</cp:lastModifiedBy>
  <cp:revision>20</cp:revision>
  <cp:lastPrinted>2021-05-04T14:37:00Z</cp:lastPrinted>
  <dcterms:created xsi:type="dcterms:W3CDTF">2021-04-28T09:29:00Z</dcterms:created>
  <dcterms:modified xsi:type="dcterms:W3CDTF">2021-05-05T10:20:00Z</dcterms:modified>
</cp:coreProperties>
</file>