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70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Slováčková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70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práce na křídlech spirituality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770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770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70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0BCA" w:rsidP="00950B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950BCA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C34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zajímavém a netradičním tématu. Volbu tématu hodnotím kladně a oceňuji, že se autorka problematice spirituality věnovala. </w:t>
            </w:r>
          </w:p>
          <w:p w:rsidR="00DC34D8" w:rsidRPr="00DC34D8" w:rsidRDefault="00DC34D8" w:rsidP="00362AB0">
            <w:pPr>
              <w:rPr>
                <w:b/>
                <w:sz w:val="22"/>
                <w:szCs w:val="22"/>
              </w:rPr>
            </w:pPr>
            <w:r w:rsidRPr="00DC34D8">
              <w:rPr>
                <w:b/>
                <w:sz w:val="22"/>
                <w:szCs w:val="22"/>
              </w:rPr>
              <w:t>Silné a slabé stránky práce:</w:t>
            </w:r>
          </w:p>
          <w:p w:rsidR="00DC34D8" w:rsidRDefault="00DC34D8" w:rsidP="00DC34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již v teoretické části upřesnit, o jaké sociální pracovníky ve výzkumu půjde, jelikož právě jejich zaměření (cílová skupina) může spiritualitu ovlivňovat.</w:t>
            </w:r>
          </w:p>
          <w:p w:rsidR="00DC34D8" w:rsidRDefault="00DC34D8" w:rsidP="00DC34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teoretická část je vhodně zpracovaná. Autorka pracuje i s důležitými legislativními a dalšími dokumenty.</w:t>
            </w:r>
          </w:p>
          <w:p w:rsidR="00DC34D8" w:rsidRDefault="00DC34D8" w:rsidP="00DC34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druhé kapitole bych větší důraz kladla právě na vztah náboženství, religiozity a spirituality. Je nutné upozornit, že spiritualita nespočívá jen ve</w:t>
            </w:r>
            <w:r w:rsidR="001B147B">
              <w:rPr>
                <w:sz w:val="22"/>
                <w:szCs w:val="22"/>
              </w:rPr>
              <w:t xml:space="preserve"> víře.</w:t>
            </w:r>
          </w:p>
          <w:p w:rsidR="00DC34D8" w:rsidRDefault="00DC34D8" w:rsidP="00DC34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je teoretická část adekvátně zpracovaná. Je evidentní, že se autorka v problematice orientuje. Zároveň je patrný zájem autorky na tématu. </w:t>
            </w:r>
          </w:p>
          <w:p w:rsidR="00DC34D8" w:rsidRDefault="00DC34D8" w:rsidP="00DC34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Jelikož se autorka zaměřuje na zkušenosti, tak zvolený design považuji za vhodný.</w:t>
            </w:r>
          </w:p>
          <w:p w:rsidR="00DC34D8" w:rsidRDefault="00950BCA" w:rsidP="00DC34D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výzkumné otázky autorka formulovala poněkud obecně.</w:t>
            </w:r>
          </w:p>
          <w:p w:rsidR="00F1326B" w:rsidRDefault="00950BCA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již s určitým pozitivním předpokladem. Tedy, že spirituálně založení pracovníci práci zvládají lépe. Domnívám se, že jsou tyto predikce implementovány do závěrů výzkumu.</w:t>
            </w:r>
          </w:p>
          <w:p w:rsidR="00950BCA" w:rsidRPr="001B147B" w:rsidRDefault="001B147B" w:rsidP="001B147B">
            <w:pPr>
              <w:rPr>
                <w:b/>
                <w:sz w:val="22"/>
                <w:szCs w:val="22"/>
              </w:rPr>
            </w:pPr>
            <w:r w:rsidRPr="001B147B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B147B" w:rsidRPr="001B147B" w:rsidRDefault="001B147B" w:rsidP="00362AB0">
            <w:pPr>
              <w:rPr>
                <w:sz w:val="22"/>
                <w:szCs w:val="22"/>
              </w:rPr>
            </w:pPr>
            <w:r w:rsidRPr="001B147B">
              <w:rPr>
                <w:sz w:val="22"/>
                <w:szCs w:val="22"/>
              </w:rPr>
              <w:t>Z jakého důvodu jste zvolila pracovníky Charity? Může charakter organizace ovlivňovat výsledky?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B147B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B147B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646" w:rsidRDefault="006F6646">
      <w:r>
        <w:separator/>
      </w:r>
    </w:p>
  </w:endnote>
  <w:endnote w:type="continuationSeparator" w:id="0">
    <w:p w:rsidR="006F6646" w:rsidRDefault="006F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646" w:rsidRDefault="006F6646">
      <w:r>
        <w:separator/>
      </w:r>
    </w:p>
  </w:footnote>
  <w:footnote w:type="continuationSeparator" w:id="0">
    <w:p w:rsidR="006F6646" w:rsidRDefault="006F66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E04C4"/>
    <w:multiLevelType w:val="hybridMultilevel"/>
    <w:tmpl w:val="E6B2E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B3"/>
    <w:rsid w:val="00154F27"/>
    <w:rsid w:val="001B147B"/>
    <w:rsid w:val="00362AB0"/>
    <w:rsid w:val="003F5DA2"/>
    <w:rsid w:val="00512982"/>
    <w:rsid w:val="00526D47"/>
    <w:rsid w:val="0055255D"/>
    <w:rsid w:val="005C219A"/>
    <w:rsid w:val="006847E2"/>
    <w:rsid w:val="006F6646"/>
    <w:rsid w:val="007553A2"/>
    <w:rsid w:val="008614B3"/>
    <w:rsid w:val="00950BCA"/>
    <w:rsid w:val="009770B3"/>
    <w:rsid w:val="009A27D5"/>
    <w:rsid w:val="00B411DB"/>
    <w:rsid w:val="00BA3203"/>
    <w:rsid w:val="00C50B27"/>
    <w:rsid w:val="00CA7D64"/>
    <w:rsid w:val="00D05C79"/>
    <w:rsid w:val="00DC1BF5"/>
    <w:rsid w:val="00DC34D8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70651"/>
  <w15:chartTrackingRefBased/>
  <w15:docId w15:val="{A776A46A-083E-4ED1-8237-917DC256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37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2021-05-11T13:56:00Z</cp:lastPrinted>
  <dcterms:created xsi:type="dcterms:W3CDTF">2021-05-11T13:20:00Z</dcterms:created>
  <dcterms:modified xsi:type="dcterms:W3CDTF">2021-05-11T13:57:00Z</dcterms:modified>
</cp:coreProperties>
</file>