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858" w:type="dxa"/>
        <w:jc w:val="left"/>
        <w:tblInd w:w="-15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4"/>
        <w:gridCol w:w="541"/>
        <w:gridCol w:w="3445"/>
        <w:gridCol w:w="506"/>
        <w:gridCol w:w="507"/>
        <w:gridCol w:w="507"/>
        <w:gridCol w:w="506"/>
        <w:gridCol w:w="506"/>
        <w:gridCol w:w="535"/>
      </w:tblGrid>
      <w:tr>
        <w:trPr/>
        <w:tc>
          <w:tcPr>
            <w:tcW w:w="985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POSUDEK OPONENTA BAKALÁŘSKÉ PRÁCE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Jméno a příjmení studenta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Barbora Fialová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Název práce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 xml:space="preserve">Puerto Ricans and Gangs in New York as Portrayed in </w:t>
            </w:r>
            <w:r>
              <w:rPr>
                <w:i/>
                <w:iCs/>
              </w:rPr>
              <w:t>West Side Story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Oponent práce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  <w:t>doc. Mgr. Roman Trušník, Ph.D.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Obor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/>
            </w:pPr>
            <w:r>
              <w:rPr/>
              <w:t>Anglický jazyk pro manažerskou praxi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Forma studia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/>
            </w:pPr>
            <w:r>
              <w:rPr/>
              <w:t>Prezenční</w:t>
            </w:r>
          </w:p>
        </w:tc>
      </w:tr>
      <w:tr>
        <w:trPr/>
        <w:tc>
          <w:tcPr>
            <w:tcW w:w="2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  <w:t>Kritéria hodnocení práce</w:t>
            </w:r>
          </w:p>
        </w:tc>
        <w:tc>
          <w:tcPr>
            <w:tcW w:w="7053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right"/>
              <w:rPr>
                <w:b/>
                <w:b/>
                <w:bCs/>
              </w:rPr>
            </w:pPr>
            <w:r>
              <w:rPr>
                <w:b/>
                <w:bCs/>
              </w:rPr>
              <w:t>Stupeň hodnocení</w:t>
            </w:r>
          </w:p>
          <w:p>
            <w:pPr>
              <w:pStyle w:val="Normal"/>
              <w:jc w:val="right"/>
              <w:rPr>
                <w:b/>
                <w:b/>
                <w:bCs/>
              </w:rPr>
            </w:pPr>
            <w:r>
              <w:rPr>
                <w:b/>
                <w:bCs/>
              </w:rPr>
              <w:t>dle stupnice ECTS</w:t>
            </w:r>
          </w:p>
        </w:tc>
      </w:tr>
      <w:tr>
        <w:trPr/>
        <w:tc>
          <w:tcPr>
            <w:tcW w:w="9857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6A6A6" w:val="clear"/>
          </w:tcPr>
          <w:p>
            <w:pPr>
              <w:pStyle w:val="Normal"/>
              <w:rPr>
                <w:color w:val="FFFFFF"/>
              </w:rPr>
            </w:pPr>
            <w:r>
              <w:rPr>
                <w:b/>
                <w:bCs/>
                <w:color w:val="FFFFFF"/>
              </w:rPr>
              <w:t>Formální stránka práce</w:t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Přehlednost a členění práce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C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Úroveň jazykového zpracování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Dodržení citační normy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D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857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6A6A6" w:val="clear"/>
          </w:tcPr>
          <w:p>
            <w:pPr>
              <w:pStyle w:val="Normal"/>
              <w:rPr>
                <w:b/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Obsahová stránka práce</w:t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Formulace cílů práce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Práce s odbornou literaturou (uvádění zdrojů, kritický přístup)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C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Metodika zpracování výzkumného problému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Úroveň analytické a interpretační složky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Formulace závěrů a splnění cílů práce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Originalita a odborný přínos práce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9857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>
                <w:lang w:val="en-US" w:eastAsia="zxx" w:bidi="zxx"/>
              </w:rPr>
            </w:pPr>
            <w:r>
              <w:rPr>
                <w:b/>
                <w:bCs/>
                <w:lang w:val="en-US" w:eastAsia="zxx" w:bidi="zxx"/>
              </w:rPr>
              <w:t>Odůvodnění hodnocení práce:</w:t>
            </w:r>
          </w:p>
          <w:p>
            <w:pPr>
              <w:pStyle w:val="Normal"/>
              <w:rPr>
                <w:b/>
                <w:b/>
                <w:bCs/>
                <w:lang w:val="cs-CZ" w:eastAsia="zxx" w:bidi="zxx"/>
              </w:rPr>
            </w:pPr>
            <w:r>
              <w:rPr>
                <w:b/>
                <w:bCs/>
                <w:lang w:val="cs-CZ" w:eastAsia="zxx" w:bidi="zxx"/>
              </w:rPr>
            </w:r>
          </w:p>
          <w:p>
            <w:pPr>
              <w:pStyle w:val="Normal"/>
              <w:rPr/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cs-CZ" w:eastAsia="zxx" w:bidi="zxx"/>
              </w:rPr>
              <w:t xml:space="preserve">Předloženou prací autorka dokazuje, že je schopna analyzovat umělecké dílo v jeho historickém a společenském kontextu. Pracuje s širokým polem sekundární literatury, při analýze díla pracuje s jeho textem. Výsledný dojem kazí několik dílčích nedostatků: především autorka ne zcela zvládá formální stránku citační normy (viz např. poznámky 65, 66, 76, které neumožňují zcela přesnou identifikaci citovaného zdroje,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cs-CZ" w:eastAsia="zxx" w:bidi="zxx"/>
              </w:rPr>
              <w:t>resp. místa v něm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cs-CZ" w:eastAsia="zxx" w:bidi="zxx"/>
              </w:rPr>
              <w:t>). Dle mého soudu působí rušivě i použití memoáru Rity Moreno mezi historickými prameny (str. 17). Celkově však autorka cíl, který si stanovila, splnila, práce je informativní, proto ji doporučuji k obhajobě.</w:t>
            </w:r>
          </w:p>
          <w:p>
            <w:pPr>
              <w:pStyle w:val="Normal"/>
              <w:rPr>
                <w:lang w:val="cs-CZ" w:eastAsia="zxx" w:bidi="zxx"/>
              </w:rPr>
            </w:pPr>
            <w:r>
              <w:rPr>
                <w:lang w:val="cs-CZ" w:eastAsia="zxx" w:bidi="zxx"/>
              </w:rPr>
            </w:r>
          </w:p>
          <w:p>
            <w:pPr>
              <w:pStyle w:val="Normal"/>
              <w:rPr>
                <w:lang w:val="cs-CZ" w:eastAsia="zxx" w:bidi="zxx"/>
              </w:rPr>
            </w:pPr>
            <w:r>
              <w:rPr>
                <w:lang w:val="cs-CZ" w:eastAsia="zxx" w:bidi="zxx"/>
              </w:rPr>
            </w:r>
          </w:p>
          <w:p>
            <w:pPr>
              <w:pStyle w:val="Normal"/>
              <w:rPr>
                <w:lang w:val="cs-CZ" w:eastAsia="zxx" w:bidi="zxx"/>
              </w:rPr>
            </w:pPr>
            <w:r>
              <w:rPr>
                <w:lang w:val="cs-CZ" w:eastAsia="zxx" w:bidi="zxx"/>
              </w:rPr>
            </w:r>
          </w:p>
          <w:p>
            <w:pPr>
              <w:pStyle w:val="Normal"/>
              <w:rPr>
                <w:lang w:val="en-US" w:eastAsia="zxx" w:bidi="zxx"/>
              </w:rPr>
            </w:pPr>
            <w:r>
              <w:rPr>
                <w:lang w:val="en-US" w:eastAsia="zxx" w:bidi="zxx"/>
              </w:rPr>
            </w:r>
          </w:p>
          <w:p>
            <w:pPr>
              <w:pStyle w:val="Normal"/>
              <w:rPr>
                <w:lang w:val="en-US" w:eastAsia="zxx" w:bidi="zxx"/>
              </w:rPr>
            </w:pPr>
            <w:r>
              <w:rPr>
                <w:lang w:val="en-US" w:eastAsia="zxx" w:bidi="zxx"/>
              </w:rPr>
            </w:r>
          </w:p>
        </w:tc>
      </w:tr>
      <w:tr>
        <w:trPr/>
        <w:tc>
          <w:tcPr>
            <w:tcW w:w="9857" w:type="dxa"/>
            <w:gridSpan w:val="9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rPr>
                <w:lang w:val="en-US" w:eastAsia="zxx" w:bidi="zxx"/>
              </w:rPr>
            </w:pPr>
            <w:r>
              <w:rPr>
                <w:b/>
                <w:bCs/>
                <w:lang w:val="en-US" w:eastAsia="zxx" w:bidi="zxx"/>
              </w:rPr>
              <w:t>Otázky k obhajobě:</w:t>
            </w:r>
          </w:p>
          <w:p>
            <w:pPr>
              <w:pStyle w:val="Normal"/>
              <w:rPr>
                <w:b w:val="false"/>
                <w:b w:val="false"/>
                <w:bCs w:val="false"/>
                <w:lang w:val="en-US" w:eastAsia="zxx" w:bidi="zxx"/>
              </w:rPr>
            </w:pPr>
            <w:r>
              <w:rPr>
                <w:b w:val="false"/>
                <w:bCs w:val="false"/>
                <w:lang w:val="en-US" w:eastAsia="zxx" w:bidi="zxx"/>
              </w:rPr>
            </w:r>
          </w:p>
          <w:p>
            <w:pPr>
              <w:pStyle w:val="Normal"/>
              <w:rPr/>
            </w:pPr>
            <w:r>
              <w:rPr>
                <w:b w:val="false"/>
                <w:bCs w:val="false"/>
                <w:lang w:val="en-US" w:eastAsia="zxx" w:bidi="zxx"/>
              </w:rPr>
              <w:t xml:space="preserve">1) </w:t>
            </w: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en-US" w:eastAsia="zxx" w:bidi="zxx"/>
              </w:rPr>
              <w:t>Can you comment on advantages and disadvantages of using memoirs as sources of information for history writing? (You may want to think about memoirs in terms of literary genre.)</w:t>
            </w:r>
          </w:p>
          <w:p>
            <w:pPr>
              <w:pStyle w:val="Normal"/>
              <w:rPr/>
            </w:pPr>
            <w:r>
              <w:rPr>
                <w:rFonts w:eastAsia="Times New Roman" w:cs="Times New Roman"/>
                <w:b w:val="false"/>
                <w:bCs w:val="false"/>
                <w:color w:val="auto"/>
                <w:kern w:val="0"/>
                <w:sz w:val="24"/>
                <w:szCs w:val="24"/>
                <w:lang w:val="en-US" w:eastAsia="zxx" w:bidi="zxx"/>
              </w:rPr>
              <w:t>2) While there are many works in American literature that deal with the experience of immigrants, how are gangs portrayed in it?</w:t>
            </w:r>
          </w:p>
          <w:p>
            <w:pPr>
              <w:pStyle w:val="Normal"/>
              <w:rPr>
                <w:b w:val="false"/>
                <w:b w:val="false"/>
                <w:bCs w:val="false"/>
                <w:lang w:val="en-US" w:eastAsia="zxx" w:bidi="zxx"/>
              </w:rPr>
            </w:pPr>
            <w:r>
              <w:rPr>
                <w:b w:val="false"/>
                <w:bCs w:val="false"/>
                <w:lang w:val="en-US" w:eastAsia="zxx" w:bidi="zxx"/>
              </w:rPr>
            </w:r>
          </w:p>
          <w:p>
            <w:pPr>
              <w:pStyle w:val="Normal"/>
              <w:rPr>
                <w:b w:val="false"/>
                <w:b w:val="false"/>
                <w:bCs w:val="false"/>
                <w:lang w:val="en-US" w:eastAsia="zxx" w:bidi="zxx"/>
              </w:rPr>
            </w:pPr>
            <w:r>
              <w:rPr>
                <w:b w:val="false"/>
                <w:bCs w:val="false"/>
                <w:lang w:val="en-US" w:eastAsia="zxx" w:bidi="zxx"/>
              </w:rPr>
            </w:r>
          </w:p>
        </w:tc>
      </w:tr>
      <w:tr>
        <w:trPr/>
        <w:tc>
          <w:tcPr>
            <w:tcW w:w="679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bCs/>
              </w:rPr>
              <w:t>Celkové hodnocení</w:t>
            </w:r>
            <w:r>
              <w:rPr>
                <w:rStyle w:val="Ukotvenpoznmkypodarou"/>
                <w:b/>
                <w:bCs/>
              </w:rPr>
              <w:footnoteReference w:customMarkFollows="1" w:id="2"/>
              <w:t>*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B</w:t>
            </w:r>
          </w:p>
        </w:tc>
        <w:tc>
          <w:tcPr>
            <w:tcW w:w="5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0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53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34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 xml:space="preserve">Datum: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cs-CZ" w:eastAsia="zh-CN" w:bidi="ar-SA"/>
              </w:rPr>
              <w:t>3</w:t>
            </w:r>
            <w:r>
              <w:rPr/>
              <w:t xml:space="preserve">.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cs-CZ" w:eastAsia="zh-CN" w:bidi="ar-SA"/>
              </w:rPr>
              <w:t>6</w:t>
            </w:r>
            <w:r>
              <w:rPr/>
              <w:t>. 2021</w:t>
            </w:r>
          </w:p>
        </w:tc>
        <w:tc>
          <w:tcPr>
            <w:tcW w:w="6512" w:type="dxa"/>
            <w:gridSpan w:val="7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  <w:t>Podpis: doc. Mgr. Roman Trušník, Ph.D. v.r.</w:t>
            </w:r>
          </w:p>
        </w:tc>
      </w:tr>
    </w:tbl>
    <w:p>
      <w:pPr>
        <w:pStyle w:val="Normal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7" w:right="1417" w:header="0" w:top="1417" w:footer="0" w:bottom="107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oznmkapodarou"/>
        <w:rPr/>
      </w:pPr>
      <w:r>
        <w:rPr>
          <w:rStyle w:val="Znakypropoznmkupodarou"/>
        </w:rPr>
        <w:t>*</w:t>
      </w:r>
      <w:r>
        <w:rPr>
          <w:rStyle w:val="Znakypropoznmkupodarou"/>
        </w:rPr>
        <w:t>****</w:t>
      </w:r>
      <w:r>
        <w:rPr/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w="http://schemas.openxmlformats.org/wordprocessingml/2006/main">
  <w:zoom w:percent="200"/>
  <w:defaultTabStop w:val="708"/>
  <w:autoHyphenation w:val="true"/>
  <w:footnotePr>
    <w:numFmt w:val="decimal"/>
    <w:footnote w:id="0"/>
    <w:footnote w:id="1"/>
  </w:footnotePr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Arial Unicode MS"/>
        <w:sz w:val="20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cs-CZ" w:eastAsia="zh-CN" w:bidi="ar-SA"/>
    </w:rPr>
  </w:style>
  <w:style w:type="character" w:styleId="Standardnpsmoodstavce">
    <w:name w:val="Standardní písmo odstavce"/>
    <w:qFormat/>
    <w:rPr/>
  </w:style>
  <w:style w:type="character" w:styleId="TextpoznpodarouChar">
    <w:name w:val="Text pozn. pod čarou Char"/>
    <w:qFormat/>
    <w:rPr>
      <w:sz w:val="20"/>
      <w:szCs w:val="20"/>
    </w:rPr>
  </w:style>
  <w:style w:type="character" w:styleId="Znakypropoznmkupodarou">
    <w:name w:val="Znaky pro poznámku pod čarou"/>
    <w:qFormat/>
    <w:rPr>
      <w:vertAlign w:val="superscript"/>
    </w:rPr>
  </w:style>
  <w:style w:type="character" w:styleId="TextbublinyChar">
    <w:name w:val="Text bubliny Char"/>
    <w:qFormat/>
    <w:rPr>
      <w:sz w:val="2"/>
      <w:szCs w:val="2"/>
    </w:rPr>
  </w:style>
  <w:style w:type="character" w:styleId="Odkaznakoment">
    <w:name w:val="Odkaz na komentář"/>
    <w:qFormat/>
    <w:rPr>
      <w:sz w:val="16"/>
      <w:szCs w:val="16"/>
    </w:rPr>
  </w:style>
  <w:style w:type="character" w:styleId="TextkomenteChar">
    <w:name w:val="Text komentáře Char"/>
    <w:qFormat/>
    <w:rPr>
      <w:sz w:val="20"/>
      <w:szCs w:val="20"/>
    </w:rPr>
  </w:style>
  <w:style w:type="character" w:styleId="PedmtkomenteChar">
    <w:name w:val="Předmět komentáře Char"/>
    <w:qFormat/>
    <w:rPr>
      <w:b/>
      <w:bCs/>
      <w:sz w:val="20"/>
      <w:szCs w:val="20"/>
    </w:rPr>
  </w:style>
  <w:style w:type="character" w:styleId="Ukotvenpoznmkypodarou">
    <w:name w:val="Ukotvení poznámky pod čarou"/>
    <w:rPr>
      <w:vertAlign w:val="superscript"/>
    </w:rPr>
  </w:style>
  <w:style w:type="character" w:styleId="Ukotvenvysvtlivky">
    <w:name w:val="Ukotvení vysvětlivky"/>
    <w:rPr>
      <w:vertAlign w:val="superscript"/>
    </w:rPr>
  </w:style>
  <w:style w:type="character" w:styleId="Znakyprovysvtlivky">
    <w:name w:val="Znaky pro vysvětlivky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 Unicode M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 Unicode MS"/>
    </w:rPr>
  </w:style>
  <w:style w:type="paragraph" w:styleId="Poznmkapodarou">
    <w:name w:val="Footnote Text"/>
    <w:basedOn w:val="Normal"/>
    <w:pPr/>
    <w:rPr>
      <w:sz w:val="20"/>
      <w:szCs w:val="20"/>
    </w:rPr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</w:rPr>
  </w:style>
  <w:style w:type="paragraph" w:styleId="Textkomente">
    <w:name w:val="Text komentáře"/>
    <w:basedOn w:val="Normal"/>
    <w:qFormat/>
    <w:pPr/>
    <w:rPr>
      <w:sz w:val="20"/>
      <w:szCs w:val="20"/>
    </w:rPr>
  </w:style>
  <w:style w:type="paragraph" w:styleId="Pedmtkomente">
    <w:name w:val="Předmět komentáře"/>
    <w:basedOn w:val="Textkomente"/>
    <w:next w:val="Textkomente"/>
    <w:qFormat/>
    <w:pPr/>
    <w:rPr>
      <w:b/>
      <w:bCs/>
    </w:rPr>
  </w:style>
  <w:style w:type="paragraph" w:styleId="Obsahtabulky">
    <w:name w:val="Obsah tabulky"/>
    <w:basedOn w:val="Normal"/>
    <w:qFormat/>
    <w:pPr>
      <w:suppressLineNumbers/>
    </w:pPr>
    <w:rPr/>
  </w:style>
  <w:style w:type="paragraph" w:styleId="Nadpistabulky">
    <w:name w:val="Nadpis tabulky"/>
    <w:basedOn w:val="Obsahtabulky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41</TotalTime>
  <Application>LibreOffice/6.4.7.2$Linux_X86_64 LibreOffice_project/40$Build-2</Application>
  <Pages>1</Pages>
  <Words>279</Words>
  <Characters>1597</Characters>
  <CharactersWithSpaces>1832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2016-04-25T10:11:00Z</dcterms:created>
  <dc:creator>Jaros</dc:creator>
  <dc:description/>
  <dc:language>cs-CZ</dc:language>
  <cp:lastModifiedBy/>
  <cp:lastPrinted>2014-04-29T13:40:00Z</cp:lastPrinted>
  <dcterms:modified xsi:type="dcterms:W3CDTF">2021-06-04T12:41:41Z</dcterms:modified>
  <cp:revision>19</cp:revision>
  <dc:subject/>
  <dc:title>POSUDEK VEDOUCÍHO BAKALÁŘSKÉ PRÁCE</dc:title>
</cp:coreProperties>
</file>