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4547">
        <w:rPr>
          <w:b/>
          <w:i/>
          <w:sz w:val="22"/>
          <w:szCs w:val="22"/>
        </w:rPr>
        <w:t>Nikola Zajíčková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4547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4547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4547">
        <w:rPr>
          <w:b/>
          <w:i/>
          <w:sz w:val="22"/>
          <w:szCs w:val="22"/>
        </w:rPr>
        <w:t xml:space="preserve">Projekt marketingové komunikace ve firmě </w:t>
      </w:r>
      <w:proofErr w:type="spellStart"/>
      <w:r w:rsidR="00754547">
        <w:rPr>
          <w:b/>
          <w:i/>
          <w:sz w:val="22"/>
          <w:szCs w:val="22"/>
        </w:rPr>
        <w:t>Bricol</w:t>
      </w:r>
      <w:proofErr w:type="spellEnd"/>
      <w:r w:rsidR="00754547">
        <w:rPr>
          <w:b/>
          <w:i/>
          <w:sz w:val="22"/>
          <w:szCs w:val="22"/>
        </w:rPr>
        <w:t xml:space="preserve">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b/>
                <w:snapToGrid w:val="0"/>
                <w:color w:val="000000"/>
              </w:rPr>
            </w:r>
            <w:r w:rsidR="00C26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631">
              <w:rPr>
                <w:snapToGrid w:val="0"/>
                <w:color w:val="000000"/>
              </w:rPr>
            </w:r>
            <w:r w:rsidR="00C26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663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5454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4547">
        <w:rPr>
          <w:i/>
        </w:rPr>
        <w:t>Autorka p</w:t>
      </w:r>
      <w:r w:rsidR="00754547">
        <w:rPr>
          <w:i/>
          <w:noProof/>
        </w:rPr>
        <w:t>ředložené diplomové práce si klade za cíl na základě teoretických východisek a na základě analýzy současného stavu marketingové komunikace ve společnosti Bricol vytvořit projekt směřující ke zlepšení marketingové komunikace</w:t>
      </w:r>
      <w:r w:rsidR="00C26631">
        <w:rPr>
          <w:i/>
          <w:noProof/>
        </w:rPr>
        <w:t xml:space="preserve"> v této firmě</w:t>
      </w:r>
      <w:bookmarkStart w:id="8" w:name="_GoBack"/>
      <w:bookmarkEnd w:id="8"/>
      <w:r w:rsidR="00754547">
        <w:rPr>
          <w:i/>
          <w:noProof/>
        </w:rPr>
        <w:t xml:space="preserve">. Diplomová práce odpovídá požadavkům na ni kladeným a to jak po stránce obsahové, tak i z hlediska jejího rozsahu. Společnost Bricol působí na slovenském trhu již od roku 1991, předmětem její činnosti je prodej skla a pro účely zvýšení jeho prodeje je zapotřebí zlepšit marketingovou komunikaci. Řešení práce je takto </w:t>
      </w:r>
      <w:r w:rsidR="00C26631">
        <w:rPr>
          <w:i/>
          <w:noProof/>
        </w:rPr>
        <w:t>od</w:t>
      </w:r>
      <w:r w:rsidR="00754547">
        <w:rPr>
          <w:i/>
          <w:noProof/>
        </w:rPr>
        <w:t>ůvodnitelné a v praxi potřebné.</w:t>
      </w:r>
    </w:p>
    <w:p w:rsidR="00754547" w:rsidRDefault="0075454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54547" w:rsidRDefault="00754547" w:rsidP="00750650">
      <w:pPr>
        <w:rPr>
          <w:i/>
          <w:noProof/>
        </w:rPr>
      </w:pPr>
      <w:r>
        <w:rPr>
          <w:i/>
          <w:noProof/>
        </w:rPr>
        <w:t>1. Kdo budou cílové skupiny, na které bude marketingová komunikace nasměrována?</w:t>
      </w:r>
    </w:p>
    <w:p w:rsidR="00845B98" w:rsidRPr="00AE58C9" w:rsidRDefault="00754547" w:rsidP="00750650">
      <w:pPr>
        <w:rPr>
          <w:i/>
        </w:rPr>
      </w:pPr>
      <w:r>
        <w:rPr>
          <w:i/>
          <w:noProof/>
        </w:rPr>
        <w:t>2. Nepociťuje firm</w:t>
      </w:r>
      <w:r w:rsidR="00C26631">
        <w:rPr>
          <w:i/>
          <w:noProof/>
        </w:rPr>
        <w:t>a</w:t>
      </w:r>
      <w:r>
        <w:rPr>
          <w:i/>
          <w:noProof/>
        </w:rPr>
        <w:t xml:space="preserve"> v současné době po pandemii Covid-</w:t>
      </w:r>
      <w:r w:rsidR="00C26631">
        <w:rPr>
          <w:i/>
          <w:noProof/>
        </w:rPr>
        <w:t xml:space="preserve">19 pokles poptávky, neboť např. z hlediska výroby láhví pro vinaře se dá očekávat pokles, protože poměrně dlouhou dobu byly uzavřeny restaurační zařízení? Co lze s nastalou situací provést?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4547" w:rsidRPr="00AE58C9">
        <w:rPr>
          <w:i/>
        </w:rPr>
      </w:r>
      <w:r w:rsidR="00C266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4547">
        <w:rPr>
          <w:i/>
        </w:rPr>
      </w:r>
      <w:r w:rsidR="00C266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4547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547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631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7E2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B21958-DF72-4D8B-AA14-49A20463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2020-06-22T11:20:00Z</dcterms:created>
  <dcterms:modified xsi:type="dcterms:W3CDTF">2020-06-22T11:20:00Z</dcterms:modified>
</cp:coreProperties>
</file>