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9"/>
        <w:gridCol w:w="3675"/>
        <w:gridCol w:w="386"/>
        <w:gridCol w:w="386"/>
        <w:gridCol w:w="402"/>
        <w:gridCol w:w="402"/>
        <w:gridCol w:w="386"/>
        <w:gridCol w:w="690"/>
      </w:tblGrid>
      <w:tr w:rsidR="005D76EE" w:rsidRPr="007708A0" w:rsidTr="003978EA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53251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Valentina Vítková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532513" w:rsidP="00B63A6D">
            <w:pPr>
              <w:spacing w:after="0" w:line="240" w:lineRule="auto"/>
              <w:rPr>
                <w:rFonts w:ascii="Arial" w:hAnsi="Arial" w:cs="Arial"/>
              </w:rPr>
            </w:pPr>
            <w:r>
              <w:t>Netradiční pohybové hry v edukačních činnostech v mateřské škole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 Soják, Ph.D.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53251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Kombinované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93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3978EA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1" w:type="pct"/>
            <w:vAlign w:val="center"/>
          </w:tcPr>
          <w:p w:rsidR="005D76EE" w:rsidRPr="007708A0" w:rsidRDefault="00B030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7961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6337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7961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6337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2966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3978EA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3978EA">
        <w:tc>
          <w:tcPr>
            <w:tcW w:w="36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7961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7961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</w:t>
            </w:r>
            <w:r w:rsidR="00296630">
              <w:rPr>
                <w:rFonts w:ascii="Arial" w:hAnsi="Arial" w:cs="Arial"/>
              </w:rPr>
              <w:t>u</w:t>
            </w:r>
            <w:r w:rsidRPr="007708A0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7961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7961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B3605F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</w:t>
            </w:r>
            <w:r w:rsidR="00904BAB">
              <w:rPr>
                <w:rFonts w:ascii="Arial" w:hAnsi="Arial" w:cs="Arial"/>
              </w:rPr>
              <w:t xml:space="preserve"> se v BP věnovala tvorbě </w:t>
            </w:r>
            <w:r w:rsidR="00796120">
              <w:rPr>
                <w:rFonts w:ascii="Arial" w:hAnsi="Arial" w:cs="Arial"/>
              </w:rPr>
              <w:t xml:space="preserve">didaktického </w:t>
            </w:r>
            <w:r w:rsidR="00904BAB">
              <w:rPr>
                <w:rFonts w:ascii="Arial" w:hAnsi="Arial" w:cs="Arial"/>
              </w:rPr>
              <w:t>projektu</w:t>
            </w:r>
            <w:r w:rsidR="00796120">
              <w:rPr>
                <w:rFonts w:ascii="Arial" w:hAnsi="Arial" w:cs="Arial"/>
              </w:rPr>
              <w:t xml:space="preserve"> zaměřeného na „netradiční“ hry.</w:t>
            </w:r>
            <w:r w:rsidR="00904BAB">
              <w:rPr>
                <w:rFonts w:ascii="Arial" w:hAnsi="Arial" w:cs="Arial"/>
              </w:rPr>
              <w:t xml:space="preserve"> </w:t>
            </w:r>
          </w:p>
          <w:p w:rsidR="00532513" w:rsidRDefault="00532513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svém posouzení bych asi začal drobnou chybou, že v názvu práce se nepíše tečka. Tím chci naznačit, že práci by slušelo ještě jedno čtení ve smyslu stylistiky a opravy několika gramatických chyb v práci. </w:t>
            </w:r>
          </w:p>
          <w:p w:rsidR="00765247" w:rsidRDefault="00765247" w:rsidP="007652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formálního hlediska mám také připomínku k neodlišování přímé a nepřímé citace. V mnoha pasážích, sic s na konci uvedeným zdrojem, není možné odlišit parafráze či přímé citované texty. </w:t>
            </w:r>
          </w:p>
          <w:p w:rsidR="00532513" w:rsidRDefault="00765247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hlediska obsahu však považuji teoretickou část z hlediska nároků na BP za adekvátní. Autorka pracuje s vícero zdroji, sic má práce převážně kompilační charakter. Práci by vedle vícero uvedených a použitých zdrojů a autorů „slušelo“ dané pasáže propojit a nějakým vlastním pojetím, které by deklaroval schopnost teoretické analýzy. </w:t>
            </w:r>
          </w:p>
          <w:p w:rsidR="00223D8F" w:rsidRDefault="00A66D9D" w:rsidP="007652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65247">
              <w:rPr>
                <w:rFonts w:ascii="Arial" w:hAnsi="Arial" w:cs="Arial"/>
              </w:rPr>
              <w:t>idaktickou část</w:t>
            </w:r>
            <w:r>
              <w:rPr>
                <w:rFonts w:ascii="Arial" w:hAnsi="Arial" w:cs="Arial"/>
              </w:rPr>
              <w:t xml:space="preserve"> považuji </w:t>
            </w:r>
            <w:r w:rsidR="00796120">
              <w:rPr>
                <w:rFonts w:ascii="Arial" w:hAnsi="Arial" w:cs="Arial"/>
              </w:rPr>
              <w:t xml:space="preserve">za slabší, sic </w:t>
            </w:r>
            <w:r>
              <w:rPr>
                <w:rFonts w:ascii="Arial" w:hAnsi="Arial" w:cs="Arial"/>
              </w:rPr>
              <w:t xml:space="preserve">užitečnou ve smyslu nabídky vybraných </w:t>
            </w:r>
            <w:r w:rsidR="00796120">
              <w:rPr>
                <w:rFonts w:ascii="Arial" w:hAnsi="Arial" w:cs="Arial"/>
              </w:rPr>
              <w:t xml:space="preserve">„netradičních“ </w:t>
            </w:r>
            <w:r>
              <w:rPr>
                <w:rFonts w:ascii="Arial" w:hAnsi="Arial" w:cs="Arial"/>
              </w:rPr>
              <w:t>her</w:t>
            </w:r>
            <w:r w:rsidR="00796120">
              <w:rPr>
                <w:rFonts w:ascii="Arial" w:hAnsi="Arial" w:cs="Arial"/>
              </w:rPr>
              <w:t xml:space="preserve"> a aktivit,</w:t>
            </w:r>
            <w:r w:rsidR="00765247">
              <w:rPr>
                <w:rFonts w:ascii="Arial" w:hAnsi="Arial" w:cs="Arial"/>
              </w:rPr>
              <w:t xml:space="preserve"> která je </w:t>
            </w:r>
            <w:r>
              <w:rPr>
                <w:rFonts w:ascii="Arial" w:hAnsi="Arial" w:cs="Arial"/>
              </w:rPr>
              <w:t xml:space="preserve">metodicky </w:t>
            </w:r>
            <w:r w:rsidR="00765247">
              <w:rPr>
                <w:rFonts w:ascii="Arial" w:hAnsi="Arial" w:cs="Arial"/>
              </w:rPr>
              <w:t>přehledná</w:t>
            </w:r>
            <w:r>
              <w:rPr>
                <w:rFonts w:ascii="Arial" w:hAnsi="Arial" w:cs="Arial"/>
              </w:rPr>
              <w:t xml:space="preserve"> a</w:t>
            </w:r>
            <w:r w:rsidR="00765247">
              <w:rPr>
                <w:rFonts w:ascii="Arial" w:hAnsi="Arial" w:cs="Arial"/>
              </w:rPr>
              <w:t xml:space="preserve"> jasně strukturovaná. Co by m</w:t>
            </w:r>
            <w:r>
              <w:rPr>
                <w:rFonts w:ascii="Arial" w:hAnsi="Arial" w:cs="Arial"/>
              </w:rPr>
              <w:t xml:space="preserve">ě, </w:t>
            </w:r>
            <w:r w:rsidR="00765247">
              <w:rPr>
                <w:rFonts w:ascii="Arial" w:hAnsi="Arial" w:cs="Arial"/>
              </w:rPr>
              <w:t xml:space="preserve">ale </w:t>
            </w:r>
            <w:r>
              <w:rPr>
                <w:rFonts w:ascii="Arial" w:hAnsi="Arial" w:cs="Arial"/>
              </w:rPr>
              <w:t xml:space="preserve">na úvod </w:t>
            </w:r>
            <w:r w:rsidR="00765247">
              <w:rPr>
                <w:rFonts w:ascii="Arial" w:hAnsi="Arial" w:cs="Arial"/>
              </w:rPr>
              <w:t xml:space="preserve">zajímalo, zda autorka odlišuje pojem netradiční a neobvykle (často) </w:t>
            </w:r>
            <w:r w:rsidR="00765247">
              <w:rPr>
                <w:rFonts w:ascii="Arial" w:hAnsi="Arial" w:cs="Arial"/>
              </w:rPr>
              <w:lastRenderedPageBreak/>
              <w:t xml:space="preserve">používané. </w:t>
            </w:r>
            <w:r>
              <w:rPr>
                <w:rFonts w:ascii="Arial" w:hAnsi="Arial" w:cs="Arial"/>
              </w:rPr>
              <w:t>P</w:t>
            </w:r>
            <w:r w:rsidR="00765247">
              <w:rPr>
                <w:rFonts w:ascii="Arial" w:hAnsi="Arial" w:cs="Arial"/>
              </w:rPr>
              <w:t xml:space="preserve">ředkládaná nabídka nemá žádnou </w:t>
            </w:r>
            <w:r w:rsidR="00223D8F">
              <w:rPr>
                <w:rFonts w:ascii="Arial" w:hAnsi="Arial" w:cs="Arial"/>
              </w:rPr>
              <w:t>logickou strukturu ve smyslu zařazení jednotlivých aktivit, činností a her. Není zde akcentováno mnoho hledisek dramaturgie daného konceptu - typu, nějaké linie časové (proč a čím začít/skončit…); linie smyslu a návaznosti (co, kdy a proč zařadit); linie edukativní, atd.</w:t>
            </w:r>
            <w:r>
              <w:rPr>
                <w:rFonts w:ascii="Arial" w:hAnsi="Arial" w:cs="Arial"/>
              </w:rPr>
              <w:t xml:space="preserve"> Z hlediska závěrečné práce aplikačního charakteru postrádám podstatnou část</w:t>
            </w:r>
            <w:r w:rsidR="0079612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to je vlastní cíl, použití vybraných her a činností. Na </w:t>
            </w:r>
            <w:r w:rsidR="00796120">
              <w:rPr>
                <w:rFonts w:ascii="Arial" w:hAnsi="Arial" w:cs="Arial"/>
              </w:rPr>
              <w:t>mě</w:t>
            </w:r>
            <w:r>
              <w:rPr>
                <w:rFonts w:ascii="Arial" w:hAnsi="Arial" w:cs="Arial"/>
              </w:rPr>
              <w:t xml:space="preserve"> to působí jako, kdybych vybral hry, které mne nějak zaujaly, protože </w:t>
            </w:r>
            <w:proofErr w:type="gramStart"/>
            <w:r>
              <w:rPr>
                <w:rFonts w:ascii="Arial" w:hAnsi="Arial" w:cs="Arial"/>
              </w:rPr>
              <w:t>jsou</w:t>
            </w:r>
            <w:proofErr w:type="gramEnd"/>
            <w:r>
              <w:rPr>
                <w:rFonts w:ascii="Arial" w:hAnsi="Arial" w:cs="Arial"/>
              </w:rPr>
              <w:t xml:space="preserve"> málo </w:t>
            </w:r>
            <w:proofErr w:type="gramStart"/>
            <w:r>
              <w:rPr>
                <w:rFonts w:ascii="Arial" w:hAnsi="Arial" w:cs="Arial"/>
              </w:rPr>
              <w:t>známe</w:t>
            </w:r>
            <w:proofErr w:type="gramEnd"/>
            <w:r>
              <w:rPr>
                <w:rFonts w:ascii="Arial" w:hAnsi="Arial" w:cs="Arial"/>
              </w:rPr>
              <w:t>, nebo ne často používané, ale co mají rozvíjet, v jaké koncepci a proč, se v této práci nedozvíme.</w:t>
            </w:r>
            <w:r w:rsidR="00796120">
              <w:rPr>
                <w:rFonts w:ascii="Arial" w:hAnsi="Arial" w:cs="Arial"/>
              </w:rPr>
              <w:t xml:space="preserve"> To, že použiji něco netradičního ještě nemá žádný didaktický rozměr a cíl. </w:t>
            </w:r>
          </w:p>
          <w:p w:rsidR="00223D8F" w:rsidRDefault="00223D8F" w:rsidP="00765247">
            <w:pPr>
              <w:spacing w:after="0" w:line="240" w:lineRule="auto"/>
              <w:rPr>
                <w:rFonts w:ascii="Arial" w:hAnsi="Arial" w:cs="Arial"/>
              </w:rPr>
            </w:pPr>
          </w:p>
          <w:p w:rsidR="00A66D9D" w:rsidRDefault="00223D8F" w:rsidP="00223D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pak postrádám jakoukoliv evaluaci, snad kromě „jakéhosi </w:t>
            </w:r>
            <w:proofErr w:type="spellStart"/>
            <w:r>
              <w:rPr>
                <w:rFonts w:ascii="Arial" w:hAnsi="Arial" w:cs="Arial"/>
              </w:rPr>
              <w:t>sebereflektivního</w:t>
            </w:r>
            <w:proofErr w:type="spellEnd"/>
            <w:r>
              <w:rPr>
                <w:rFonts w:ascii="Arial" w:hAnsi="Arial" w:cs="Arial"/>
              </w:rPr>
              <w:t xml:space="preserve">“ zhodnocení, obvykle v módu – </w:t>
            </w:r>
            <w:r w:rsidRPr="00223D8F">
              <w:rPr>
                <w:rFonts w:ascii="Arial" w:hAnsi="Arial" w:cs="Arial"/>
                <w:i/>
                <w:iCs/>
              </w:rPr>
              <w:t>„hra byla vhodně zvolená k věkové kategorii. Cíle hry byly naplněny.“</w:t>
            </w:r>
            <w:r>
              <w:rPr>
                <w:rFonts w:ascii="Arial" w:hAnsi="Arial" w:cs="Arial"/>
              </w:rPr>
              <w:t xml:space="preserve"> </w:t>
            </w:r>
            <w:r w:rsidR="00A66D9D">
              <w:rPr>
                <w:rFonts w:ascii="Arial" w:hAnsi="Arial" w:cs="Arial"/>
              </w:rPr>
              <w:t xml:space="preserve">+ následné doporučení pro pedagogy, bez nějaké propojující struktury, toho, co v jednotlivých technikách nabízí. Obvykle se týkají nějakých </w:t>
            </w:r>
            <w:proofErr w:type="spellStart"/>
            <w:r w:rsidR="00A66D9D">
              <w:rPr>
                <w:rFonts w:ascii="Arial" w:hAnsi="Arial" w:cs="Arial"/>
              </w:rPr>
              <w:t>meteodických</w:t>
            </w:r>
            <w:proofErr w:type="spellEnd"/>
            <w:r w:rsidR="00A66D9D">
              <w:rPr>
                <w:rFonts w:ascii="Arial" w:hAnsi="Arial" w:cs="Arial"/>
              </w:rPr>
              <w:t xml:space="preserve"> doporučení, kde, kdy, jak a proč hru zařadit a hrát. </w:t>
            </w:r>
          </w:p>
          <w:p w:rsidR="00765247" w:rsidRPr="00223D8F" w:rsidRDefault="00223D8F" w:rsidP="00223D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ale k</w:t>
            </w:r>
            <w:r w:rsidR="00A66D9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výrok</w:t>
            </w:r>
            <w:r w:rsidR="00A66D9D">
              <w:rPr>
                <w:rFonts w:ascii="Arial" w:hAnsi="Arial" w:cs="Arial"/>
              </w:rPr>
              <w:t>ům o kvalitě svého procesu vedení</w:t>
            </w:r>
            <w:r>
              <w:rPr>
                <w:rFonts w:ascii="Arial" w:hAnsi="Arial" w:cs="Arial"/>
              </w:rPr>
              <w:t xml:space="preserve"> autorka došla, kromě vlastního pocitu a dojmu nevím. Pro mě, jako pro čtenáře a posuzovatele má evaluace výrazně </w:t>
            </w:r>
            <w:r w:rsidRPr="00685B9E">
              <w:rPr>
                <w:rFonts w:ascii="Arial" w:hAnsi="Arial" w:cs="Arial"/>
              </w:rPr>
              <w:t xml:space="preserve">intuitivní </w:t>
            </w:r>
            <w:r>
              <w:rPr>
                <w:rFonts w:ascii="Arial" w:hAnsi="Arial" w:cs="Arial"/>
              </w:rPr>
              <w:t>charakter a je</w:t>
            </w:r>
            <w:r w:rsidRPr="00685B9E">
              <w:rPr>
                <w:rFonts w:ascii="Arial" w:hAnsi="Arial" w:cs="Arial"/>
              </w:rPr>
              <w:t xml:space="preserve"> postavená </w:t>
            </w:r>
            <w:r>
              <w:rPr>
                <w:rFonts w:ascii="Arial" w:hAnsi="Arial" w:cs="Arial"/>
              </w:rPr>
              <w:t xml:space="preserve">pouze </w:t>
            </w:r>
            <w:r w:rsidRPr="00685B9E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</w:rPr>
              <w:t>„</w:t>
            </w:r>
            <w:proofErr w:type="spellStart"/>
            <w:r w:rsidRPr="00685B9E">
              <w:rPr>
                <w:rFonts w:ascii="Arial" w:hAnsi="Arial" w:cs="Arial"/>
              </w:rPr>
              <w:t>dojmologii</w:t>
            </w:r>
            <w:proofErr w:type="spellEnd"/>
            <w:r>
              <w:rPr>
                <w:rFonts w:ascii="Arial" w:hAnsi="Arial" w:cs="Arial"/>
              </w:rPr>
              <w:t>“</w:t>
            </w:r>
            <w:r w:rsidRPr="00685B9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bez jakéhokoliv použitého evaluačního nástroje.</w:t>
            </w:r>
          </w:p>
          <w:p w:rsidR="00765247" w:rsidRPr="00A66D9D" w:rsidRDefault="00A66D9D" w:rsidP="00A66D9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Na základě, čeho tedy třeba autorka v závěru tvrdí následující: (str.63) </w:t>
            </w:r>
            <w:r w:rsidRPr="00A66D9D">
              <w:rPr>
                <w:rFonts w:ascii="Arial" w:hAnsi="Arial" w:cs="Arial"/>
                <w:i/>
                <w:iCs/>
              </w:rPr>
              <w:t>„Hry byly dle mého názoru relativně vhodně nastavené pro dětí předškolního věku. Některé pětileté děti měly v určitých oblastech nedostatky. Důvodem je individuální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66D9D">
              <w:rPr>
                <w:rFonts w:ascii="Arial" w:hAnsi="Arial" w:cs="Arial"/>
                <w:i/>
                <w:iCs/>
              </w:rPr>
              <w:t>rychlost a zralost v oblasti pohybových dovedností. Sada netradičních pohybových her by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66D9D">
              <w:rPr>
                <w:rFonts w:ascii="Arial" w:hAnsi="Arial" w:cs="Arial"/>
                <w:i/>
                <w:iCs/>
              </w:rPr>
              <w:t>byla ideální pro děti ve věku šest a sedm let.</w:t>
            </w:r>
            <w:r>
              <w:rPr>
                <w:rFonts w:ascii="Arial" w:hAnsi="Arial" w:cs="Arial"/>
                <w:i/>
                <w:iCs/>
              </w:rPr>
              <w:t>“</w:t>
            </w:r>
          </w:p>
          <w:p w:rsidR="00B3605F" w:rsidRPr="007708A0" w:rsidRDefault="00B3605F" w:rsidP="007961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96120" w:rsidRDefault="00796120" w:rsidP="00BD29C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Jaká je dramaturgická linka jednotlivých použitých her a činností? A jaký je cíl předkládaného konceptu netradičních her?</w:t>
            </w:r>
          </w:p>
          <w:p w:rsidR="00796120" w:rsidRDefault="00796120" w:rsidP="0079612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evaluační nástroje byste použila k deklaraci svých výroků či výroků aktérů z jednotlivých cílových skupin, aby byla platná předkládaná tvrzení?</w:t>
            </w:r>
          </w:p>
          <w:p w:rsidR="00796120" w:rsidRPr="00796120" w:rsidRDefault="00796120" w:rsidP="0079612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Které části vaší teoretické části jsou přímo citované a které parafrázované? Ukažte na příkladu.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:rsidR="005D76EE" w:rsidRPr="002F2AE9" w:rsidRDefault="00796120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2AE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796120">
              <w:rPr>
                <w:rFonts w:ascii="Arial" w:hAnsi="Arial" w:cs="Arial"/>
              </w:rPr>
              <w:t>21.7.2020</w:t>
            </w:r>
          </w:p>
        </w:tc>
        <w:tc>
          <w:tcPr>
            <w:tcW w:w="1380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2F2AE9">
              <w:rPr>
                <w:rFonts w:ascii="Arial" w:hAnsi="Arial" w:cs="Arial"/>
              </w:rPr>
              <w:t xml:space="preserve"> dr. Soják, </w:t>
            </w:r>
            <w:proofErr w:type="gramStart"/>
            <w:r w:rsidR="002F2AE9">
              <w:rPr>
                <w:rFonts w:ascii="Arial" w:hAnsi="Arial" w:cs="Arial"/>
              </w:rPr>
              <w:t>v.r.</w:t>
            </w:r>
            <w:proofErr w:type="gramEnd"/>
          </w:p>
        </w:tc>
      </w:tr>
    </w:tbl>
    <w:p w:rsidR="005D76EE" w:rsidRDefault="005D76EE" w:rsidP="005D76EE">
      <w:bookmarkStart w:id="0" w:name="_GoBack"/>
      <w:bookmarkEnd w:id="0"/>
    </w:p>
    <w:p w:rsidR="00BD32D9" w:rsidRDefault="006370BD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BD" w:rsidRDefault="006370BD" w:rsidP="005D76EE">
      <w:pPr>
        <w:spacing w:after="0" w:line="240" w:lineRule="auto"/>
      </w:pPr>
      <w:r>
        <w:separator/>
      </w:r>
    </w:p>
  </w:endnote>
  <w:endnote w:type="continuationSeparator" w:id="0">
    <w:p w:rsidR="006370BD" w:rsidRDefault="006370BD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BD" w:rsidRDefault="006370BD" w:rsidP="005D76EE">
      <w:pPr>
        <w:spacing w:after="0" w:line="240" w:lineRule="auto"/>
      </w:pPr>
      <w:r>
        <w:separator/>
      </w:r>
    </w:p>
  </w:footnote>
  <w:footnote w:type="continuationSeparator" w:id="0">
    <w:p w:rsidR="006370BD" w:rsidRDefault="006370BD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2150C"/>
    <w:multiLevelType w:val="hybridMultilevel"/>
    <w:tmpl w:val="678E3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6D3"/>
    <w:rsid w:val="00046BC7"/>
    <w:rsid w:val="00083AAA"/>
    <w:rsid w:val="001E4DD4"/>
    <w:rsid w:val="00223D8F"/>
    <w:rsid w:val="00296630"/>
    <w:rsid w:val="002F2AE9"/>
    <w:rsid w:val="00323AE5"/>
    <w:rsid w:val="00325097"/>
    <w:rsid w:val="003978EA"/>
    <w:rsid w:val="004025F9"/>
    <w:rsid w:val="00477FDB"/>
    <w:rsid w:val="00480118"/>
    <w:rsid w:val="004F3C7F"/>
    <w:rsid w:val="004F59C7"/>
    <w:rsid w:val="00515D07"/>
    <w:rsid w:val="00532513"/>
    <w:rsid w:val="00533B57"/>
    <w:rsid w:val="00553FF0"/>
    <w:rsid w:val="0056647A"/>
    <w:rsid w:val="005D1575"/>
    <w:rsid w:val="005D76EE"/>
    <w:rsid w:val="006337C8"/>
    <w:rsid w:val="006370BD"/>
    <w:rsid w:val="00657F7B"/>
    <w:rsid w:val="00685B9E"/>
    <w:rsid w:val="00740026"/>
    <w:rsid w:val="00765247"/>
    <w:rsid w:val="00796120"/>
    <w:rsid w:val="00812034"/>
    <w:rsid w:val="00832F99"/>
    <w:rsid w:val="00852404"/>
    <w:rsid w:val="00904BAB"/>
    <w:rsid w:val="009C4D29"/>
    <w:rsid w:val="009F6397"/>
    <w:rsid w:val="00A66D9D"/>
    <w:rsid w:val="00A8522D"/>
    <w:rsid w:val="00AF7CA2"/>
    <w:rsid w:val="00B030DD"/>
    <w:rsid w:val="00B35F27"/>
    <w:rsid w:val="00B3605F"/>
    <w:rsid w:val="00B63A6D"/>
    <w:rsid w:val="00BD29CE"/>
    <w:rsid w:val="00C67E53"/>
    <w:rsid w:val="00D42FA2"/>
    <w:rsid w:val="00E445EF"/>
    <w:rsid w:val="00E80E16"/>
    <w:rsid w:val="00E84235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3E29"/>
  <w15:docId w15:val="{36F1393B-12A3-4A72-B84E-9987EC9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D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5</cp:revision>
  <cp:lastPrinted>2018-05-02T14:21:00Z</cp:lastPrinted>
  <dcterms:created xsi:type="dcterms:W3CDTF">2020-07-21T10:33:00Z</dcterms:created>
  <dcterms:modified xsi:type="dcterms:W3CDTF">2020-07-27T08:17:00Z</dcterms:modified>
</cp:coreProperties>
</file>