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468F8E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1DFE0B23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35FDFB4F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6B9EC503" w14:textId="63F250D3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947ED">
        <w:rPr>
          <w:b/>
          <w:i/>
          <w:sz w:val="22"/>
          <w:szCs w:val="22"/>
        </w:rPr>
        <w:t>Bc.</w:t>
      </w:r>
      <w:r w:rsidR="00C42CA8">
        <w:rPr>
          <w:b/>
          <w:i/>
          <w:sz w:val="22"/>
          <w:szCs w:val="22"/>
        </w:rPr>
        <w:t xml:space="preserve"> </w:t>
      </w:r>
      <w:r w:rsidR="00240D3A">
        <w:rPr>
          <w:b/>
          <w:i/>
          <w:sz w:val="22"/>
          <w:szCs w:val="22"/>
        </w:rPr>
        <w:t>Monika Indráková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62CFD">
        <w:rPr>
          <w:b/>
          <w:i/>
          <w:sz w:val="22"/>
          <w:szCs w:val="22"/>
        </w:rPr>
        <w:t xml:space="preserve"> doc. Ing. Vratislav Kozák,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62CFD">
        <w:rPr>
          <w:b/>
          <w:i/>
          <w:sz w:val="22"/>
          <w:szCs w:val="22"/>
        </w:rPr>
        <w:t>2019/20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44F8F096" w14:textId="77777777" w:rsidR="00845B98" w:rsidRDefault="00845B98" w:rsidP="005358E6">
      <w:pPr>
        <w:jc w:val="both"/>
      </w:pPr>
    </w:p>
    <w:p w14:paraId="1D3284EF" w14:textId="77777777" w:rsidR="00845B98" w:rsidRDefault="00845B98" w:rsidP="005358E6">
      <w:pPr>
        <w:jc w:val="both"/>
      </w:pPr>
    </w:p>
    <w:p w14:paraId="36228184" w14:textId="030EF88A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240D3A">
        <w:rPr>
          <w:b/>
          <w:i/>
          <w:sz w:val="22"/>
          <w:szCs w:val="22"/>
        </w:rPr>
        <w:t>Projekt rozšíření nabídky produktů Barbo na zahraniční trhy pomocí nových online platforem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64CF83BC" w14:textId="77777777" w:rsidR="00845B98" w:rsidRDefault="00845B98" w:rsidP="005358E6">
      <w:pPr>
        <w:jc w:val="both"/>
      </w:pPr>
    </w:p>
    <w:p w14:paraId="07FDBAE3" w14:textId="77777777" w:rsidR="00845B98" w:rsidRDefault="00845B98" w:rsidP="00750650"/>
    <w:p w14:paraId="2BF7460C" w14:textId="77777777" w:rsidR="00845B98" w:rsidRPr="005F755D" w:rsidRDefault="00845B98" w:rsidP="00750650">
      <w:r w:rsidRPr="005F755D">
        <w:t>U hodnocení kritéria 1 zohledněte náročnost tématu práce.</w:t>
      </w:r>
    </w:p>
    <w:p w14:paraId="4846FAF3" w14:textId="77777777" w:rsidR="00845B98" w:rsidRPr="005F755D" w:rsidRDefault="00845B98" w:rsidP="00750650">
      <w:r w:rsidRPr="005F755D">
        <w:t>Při hodnocení kritérií 2-6 zohledněte následující bodování:</w:t>
      </w:r>
    </w:p>
    <w:p w14:paraId="661605C8" w14:textId="77777777" w:rsidR="00845B98" w:rsidRPr="005F755D" w:rsidRDefault="00845B98" w:rsidP="00750650">
      <w:r w:rsidRPr="005F755D">
        <w:t>5 bodů – splněno velmi kvalitně, výrazně překračuje požadavky</w:t>
      </w:r>
    </w:p>
    <w:p w14:paraId="75E8AAC3" w14:textId="77777777" w:rsidR="00845B98" w:rsidRPr="005F755D" w:rsidRDefault="00845B98" w:rsidP="00750650">
      <w:r w:rsidRPr="005F755D">
        <w:lastRenderedPageBreak/>
        <w:t>4 body – splněno kvalitně</w:t>
      </w:r>
    </w:p>
    <w:p w14:paraId="79EBE443" w14:textId="77777777" w:rsidR="00845B98" w:rsidRPr="005F755D" w:rsidRDefault="00845B98" w:rsidP="00750650">
      <w:r w:rsidRPr="005F755D">
        <w:t>3 body – splněno bez výhrad</w:t>
      </w:r>
    </w:p>
    <w:p w14:paraId="69A0CE0E" w14:textId="77777777" w:rsidR="00845B98" w:rsidRPr="005F755D" w:rsidRDefault="00845B98" w:rsidP="00750650">
      <w:r w:rsidRPr="005F755D">
        <w:t>2 body – splněno s menšími nedostatky</w:t>
      </w:r>
    </w:p>
    <w:p w14:paraId="590DE8B1" w14:textId="77777777" w:rsidR="00845B98" w:rsidRPr="005F755D" w:rsidRDefault="00845B98" w:rsidP="00750650">
      <w:r w:rsidRPr="005F755D">
        <w:t>1 body – splněno, ale s výraznými nedostatky</w:t>
      </w:r>
    </w:p>
    <w:p w14:paraId="05A4C6F0" w14:textId="77777777" w:rsidR="00845B98" w:rsidRPr="005F755D" w:rsidRDefault="00845B98" w:rsidP="00750650">
      <w:r w:rsidRPr="005F755D">
        <w:t>0 bodů – nesplněno</w:t>
      </w:r>
    </w:p>
    <w:p w14:paraId="1D70A999" w14:textId="77777777" w:rsidR="00845B98" w:rsidRPr="001B5B85" w:rsidRDefault="00845B98" w:rsidP="002A4678"/>
    <w:p w14:paraId="06272635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2AEB78E2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6F167A4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621D4C0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561FD1F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689333F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87FB3C0" w14:textId="090D8314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73ED7">
              <w:rPr>
                <w:b/>
                <w:snapToGrid w:val="0"/>
                <w:color w:val="000000"/>
              </w:rPr>
            </w:r>
            <w:r w:rsidR="00873ED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738CADB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DC715CD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799C12DD" w14:textId="08130B5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3ED7">
              <w:rPr>
                <w:snapToGrid w:val="0"/>
                <w:color w:val="000000"/>
              </w:rPr>
            </w:r>
            <w:r w:rsidR="00873E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BC661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6F1CC1A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352FF450" w14:textId="36C8353A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3ED7">
              <w:rPr>
                <w:snapToGrid w:val="0"/>
                <w:color w:val="000000"/>
              </w:rPr>
            </w:r>
            <w:r w:rsidR="00873E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C6601B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5A4A58B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86F99A4" w14:textId="063C8F5C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3ED7">
              <w:rPr>
                <w:snapToGrid w:val="0"/>
                <w:color w:val="000000"/>
              </w:rPr>
            </w:r>
            <w:r w:rsidR="00873E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A910DD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05DB5B5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610B8DF" w14:textId="331E0CB4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73ED7">
              <w:rPr>
                <w:b/>
                <w:snapToGrid w:val="0"/>
                <w:color w:val="000000"/>
              </w:rPr>
            </w:r>
            <w:r w:rsidR="00873ED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59C734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9CDC2BB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15B46BE8" w14:textId="269504A5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3ED7">
              <w:rPr>
                <w:snapToGrid w:val="0"/>
                <w:color w:val="000000"/>
              </w:rPr>
            </w:r>
            <w:r w:rsidR="00873E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87BDAA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E0050E1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0D2B7D8A" w14:textId="514A925F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3ED7">
              <w:rPr>
                <w:snapToGrid w:val="0"/>
                <w:color w:val="000000"/>
              </w:rPr>
            </w:r>
            <w:r w:rsidR="00873E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7411C0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27FB8AC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18DC51F6" w14:textId="46C5C2CD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3ED7">
              <w:rPr>
                <w:snapToGrid w:val="0"/>
                <w:color w:val="000000"/>
              </w:rPr>
            </w:r>
            <w:r w:rsidR="00873E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AED328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7DD8505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8450569" w14:textId="653B9082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3ED7">
              <w:rPr>
                <w:snapToGrid w:val="0"/>
                <w:color w:val="000000"/>
              </w:rPr>
            </w:r>
            <w:r w:rsidR="00873E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24DD09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8B87DBF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8BCE945" w14:textId="19964C30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73ED7">
              <w:rPr>
                <w:b/>
                <w:snapToGrid w:val="0"/>
                <w:color w:val="000000"/>
              </w:rPr>
            </w:r>
            <w:r w:rsidR="00873ED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4DD6AB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E47E023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666E69CA" w14:textId="44A9357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3ED7">
              <w:rPr>
                <w:snapToGrid w:val="0"/>
                <w:color w:val="000000"/>
              </w:rPr>
            </w:r>
            <w:r w:rsidR="00873E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20020F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D548DE8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1FD4CE6E" w14:textId="4457626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3ED7">
              <w:rPr>
                <w:snapToGrid w:val="0"/>
                <w:color w:val="000000"/>
              </w:rPr>
            </w:r>
            <w:r w:rsidR="00873E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A23D13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9FC5BE6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15E4FB0" w14:textId="0FBC5B3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3ED7">
              <w:rPr>
                <w:snapToGrid w:val="0"/>
                <w:color w:val="000000"/>
              </w:rPr>
            </w:r>
            <w:r w:rsidR="00873E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9E7452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B1D8F8E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81933DB" w14:textId="40D07281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73ED7">
              <w:rPr>
                <w:b/>
                <w:snapToGrid w:val="0"/>
                <w:color w:val="000000"/>
              </w:rPr>
            </w:r>
            <w:r w:rsidR="00873ED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1A93A4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853E466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356DD5A0" w14:textId="4B25AC2F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3ED7">
              <w:rPr>
                <w:snapToGrid w:val="0"/>
                <w:color w:val="000000"/>
              </w:rPr>
            </w:r>
            <w:r w:rsidR="00873E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59B7AD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42DD038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4C99DC0B" w14:textId="49D0031F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3ED7">
              <w:rPr>
                <w:snapToGrid w:val="0"/>
                <w:color w:val="000000"/>
              </w:rPr>
            </w:r>
            <w:r w:rsidR="00873E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B762F6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8C3A88C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0525F009" w14:textId="7F057533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3ED7">
              <w:rPr>
                <w:snapToGrid w:val="0"/>
                <w:color w:val="000000"/>
              </w:rPr>
            </w:r>
            <w:r w:rsidR="00873E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94EDF3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0059415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110EA14E" w14:textId="7CFB7E41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3ED7">
              <w:rPr>
                <w:snapToGrid w:val="0"/>
                <w:color w:val="000000"/>
              </w:rPr>
            </w:r>
            <w:r w:rsidR="00873E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A8A6B4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1D6FFF3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025F090" w14:textId="7006D848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3ED7">
              <w:rPr>
                <w:snapToGrid w:val="0"/>
                <w:color w:val="000000"/>
              </w:rPr>
            </w:r>
            <w:r w:rsidR="00873E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52D10B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B4247A7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8C3A8BC" w14:textId="06F26475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73ED7">
              <w:rPr>
                <w:b/>
                <w:snapToGrid w:val="0"/>
                <w:color w:val="000000"/>
              </w:rPr>
            </w:r>
            <w:r w:rsidR="00873ED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E15814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CE5E1FC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1A1B8DA4" w14:textId="3C02770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3ED7">
              <w:rPr>
                <w:snapToGrid w:val="0"/>
                <w:color w:val="000000"/>
              </w:rPr>
            </w:r>
            <w:r w:rsidR="00873E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0F2AF1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A0C68B1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19190C1F" w14:textId="51D060D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3ED7">
              <w:rPr>
                <w:snapToGrid w:val="0"/>
                <w:color w:val="000000"/>
              </w:rPr>
            </w:r>
            <w:r w:rsidR="00873E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48CCBF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934F208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6F35F88A" w14:textId="1FE0408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3ED7">
              <w:rPr>
                <w:snapToGrid w:val="0"/>
                <w:color w:val="000000"/>
              </w:rPr>
            </w:r>
            <w:r w:rsidR="00873E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CAA9E4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879395E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4D9A89F0" w14:textId="24F32E9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3ED7">
              <w:rPr>
                <w:snapToGrid w:val="0"/>
                <w:color w:val="000000"/>
              </w:rPr>
            </w:r>
            <w:r w:rsidR="00873E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147181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8868DFC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5D020357" w14:textId="71B27CF0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3ED7">
              <w:rPr>
                <w:snapToGrid w:val="0"/>
                <w:color w:val="000000"/>
              </w:rPr>
            </w:r>
            <w:r w:rsidR="00873E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E3B402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F7505E0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176F2716" w14:textId="5266379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3ED7">
              <w:rPr>
                <w:snapToGrid w:val="0"/>
                <w:color w:val="000000"/>
              </w:rPr>
            </w:r>
            <w:r w:rsidR="00873E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0915A8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217C9E3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5A9077F" w14:textId="638A6AFA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73ED7">
              <w:rPr>
                <w:b/>
                <w:snapToGrid w:val="0"/>
                <w:color w:val="000000"/>
              </w:rPr>
            </w:r>
            <w:r w:rsidR="00873ED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4E0A61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34B644E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5E53EE0F" w14:textId="7D2EDDD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3ED7">
              <w:rPr>
                <w:snapToGrid w:val="0"/>
                <w:color w:val="000000"/>
              </w:rPr>
            </w:r>
            <w:r w:rsidR="00873E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1F15A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94FB43D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11C26EBD" w14:textId="3A13FD6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3ED7">
              <w:rPr>
                <w:snapToGrid w:val="0"/>
                <w:color w:val="000000"/>
              </w:rPr>
            </w:r>
            <w:r w:rsidR="00873E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C46354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28FD04A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02366826" w14:textId="4DE7449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3ED7">
              <w:rPr>
                <w:snapToGrid w:val="0"/>
                <w:color w:val="000000"/>
              </w:rPr>
            </w:r>
            <w:r w:rsidR="00873E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D9C5C0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C7786FE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00829BB7" w14:textId="1B758300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3ED7">
              <w:rPr>
                <w:snapToGrid w:val="0"/>
                <w:color w:val="000000"/>
              </w:rPr>
            </w:r>
            <w:r w:rsidR="00873E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027C73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2823F65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9C6F167" w14:textId="7D7148A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73ED7">
              <w:rPr>
                <w:snapToGrid w:val="0"/>
                <w:color w:val="000000"/>
              </w:rPr>
            </w:r>
            <w:r w:rsidR="00873E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FD3022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11ADA5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3F5CAD" w14:textId="63D1BCD4" w:rsidR="00845B98" w:rsidRPr="00FB1E25" w:rsidRDefault="001C1C93" w:rsidP="003C36D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B4BA0">
              <w:rPr>
                <w:b/>
                <w:noProof/>
                <w:snapToGrid w:val="0"/>
                <w:color w:val="000000"/>
              </w:rPr>
              <w:t>2</w:t>
            </w:r>
            <w:r w:rsidR="009A43C7">
              <w:rPr>
                <w:b/>
                <w:noProof/>
                <w:snapToGrid w:val="0"/>
                <w:color w:val="000000"/>
              </w:rPr>
              <w:t>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4D05AF69" w14:textId="77777777" w:rsidR="00845B98" w:rsidRDefault="00845B98" w:rsidP="00750650"/>
    <w:p w14:paraId="6E273FE9" w14:textId="77777777" w:rsidR="00845B98" w:rsidRDefault="00845B98" w:rsidP="005358E6">
      <w:pPr>
        <w:jc w:val="both"/>
      </w:pPr>
      <w:r>
        <w:t>Celkové hodnocení práce a otázky k obhajobě:</w:t>
      </w:r>
    </w:p>
    <w:p w14:paraId="72CBB5A4" w14:textId="77777777" w:rsidR="00845B98" w:rsidRDefault="00845B98" w:rsidP="005358E6">
      <w:pPr>
        <w:jc w:val="both"/>
      </w:pPr>
      <w:r>
        <w:t>(otázky uvádí vedoucí práce i oponent)</w:t>
      </w:r>
    </w:p>
    <w:p w14:paraId="0C045948" w14:textId="77777777" w:rsidR="00845B98" w:rsidRDefault="00845B98" w:rsidP="005358E6">
      <w:pPr>
        <w:jc w:val="both"/>
      </w:pPr>
    </w:p>
    <w:bookmarkStart w:id="7" w:name="Text6"/>
    <w:p w14:paraId="1300BA08" w14:textId="799D048A" w:rsidR="00177DB5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C36D7">
        <w:rPr>
          <w:i/>
        </w:rPr>
        <w:t>A - VÝBORNĚ</w:t>
      </w:r>
    </w:p>
    <w:p w14:paraId="3E0CECC9" w14:textId="77777777" w:rsidR="00177DB5" w:rsidRDefault="00177DB5" w:rsidP="00750650">
      <w:pPr>
        <w:rPr>
          <w:i/>
        </w:rPr>
      </w:pPr>
    </w:p>
    <w:p w14:paraId="4BFB50CF" w14:textId="2D66CB31" w:rsidR="00AB4BA0" w:rsidRDefault="00EB2DC8" w:rsidP="00750650">
      <w:pPr>
        <w:rPr>
          <w:i/>
          <w:noProof/>
        </w:rPr>
      </w:pPr>
      <w:r>
        <w:rPr>
          <w:i/>
          <w:noProof/>
        </w:rPr>
        <w:t>Autor</w:t>
      </w:r>
      <w:r w:rsidR="005361AA">
        <w:rPr>
          <w:i/>
          <w:noProof/>
        </w:rPr>
        <w:t>ka</w:t>
      </w:r>
      <w:r>
        <w:rPr>
          <w:i/>
          <w:noProof/>
        </w:rPr>
        <w:t xml:space="preserve"> splnil zadání diplomové práce. </w:t>
      </w:r>
      <w:r w:rsidR="009A43C7">
        <w:rPr>
          <w:i/>
          <w:noProof/>
        </w:rPr>
        <w:t xml:space="preserve">Diplomová práce je zpracována na velmi dobré úrovni. </w:t>
      </w:r>
      <w:r>
        <w:rPr>
          <w:i/>
          <w:noProof/>
        </w:rPr>
        <w:t xml:space="preserve">Téma diplomové práce je  obtížné, stejně tak lze hodnotit náročnost na získávání a zpracování dat. </w:t>
      </w:r>
      <w:r w:rsidR="00177DB5">
        <w:rPr>
          <w:i/>
          <w:noProof/>
        </w:rPr>
        <w:t xml:space="preserve">Navržený projekt je </w:t>
      </w:r>
      <w:r w:rsidR="003C36D7">
        <w:rPr>
          <w:i/>
          <w:noProof/>
        </w:rPr>
        <w:t xml:space="preserve">podroben důkladné nákladové a rizikové analýze. </w:t>
      </w:r>
      <w:r w:rsidR="009A43C7">
        <w:rPr>
          <w:i/>
          <w:noProof/>
        </w:rPr>
        <w:t>Student</w:t>
      </w:r>
      <w:r w:rsidR="005361AA">
        <w:rPr>
          <w:i/>
          <w:noProof/>
        </w:rPr>
        <w:t>ka</w:t>
      </w:r>
      <w:r w:rsidR="009A43C7">
        <w:rPr>
          <w:i/>
          <w:noProof/>
        </w:rPr>
        <w:t xml:space="preserve"> formulova</w:t>
      </w:r>
      <w:r w:rsidR="005361AA">
        <w:rPr>
          <w:i/>
          <w:noProof/>
        </w:rPr>
        <w:t>la</w:t>
      </w:r>
      <w:r w:rsidR="009A43C7">
        <w:rPr>
          <w:i/>
          <w:noProof/>
        </w:rPr>
        <w:t xml:space="preserve"> pět hypotéz, pro jejichž zpracování po</w:t>
      </w:r>
      <w:r w:rsidR="005361AA">
        <w:rPr>
          <w:i/>
          <w:noProof/>
        </w:rPr>
        <w:t>u</w:t>
      </w:r>
      <w:r w:rsidR="009A43C7">
        <w:rPr>
          <w:i/>
          <w:noProof/>
        </w:rPr>
        <w:t>žil</w:t>
      </w:r>
      <w:r w:rsidR="005361AA">
        <w:rPr>
          <w:i/>
          <w:noProof/>
        </w:rPr>
        <w:t>a</w:t>
      </w:r>
      <w:r w:rsidR="009A43C7">
        <w:rPr>
          <w:i/>
          <w:noProof/>
        </w:rPr>
        <w:t xml:space="preserve"> matematicko-statistické metody. Z formálního </w:t>
      </w:r>
      <w:r w:rsidR="009A43C7">
        <w:rPr>
          <w:i/>
          <w:noProof/>
        </w:rPr>
        <w:lastRenderedPageBreak/>
        <w:t xml:space="preserve">hlediska lze vytknout </w:t>
      </w:r>
      <w:r w:rsidR="005361AA">
        <w:rPr>
          <w:i/>
          <w:noProof/>
        </w:rPr>
        <w:t xml:space="preserve">nízký </w:t>
      </w:r>
      <w:r w:rsidR="009A43C7">
        <w:rPr>
          <w:i/>
          <w:noProof/>
        </w:rPr>
        <w:t>počet re</w:t>
      </w:r>
      <w:r w:rsidR="005361AA">
        <w:rPr>
          <w:i/>
          <w:noProof/>
        </w:rPr>
        <w:t>spo</w:t>
      </w:r>
      <w:r w:rsidR="009A43C7">
        <w:rPr>
          <w:i/>
          <w:noProof/>
        </w:rPr>
        <w:t>ndentů ze zemí EU (mimo ČR). Získaný počet respondentů nelze sice považovat za reperezentativní vzorek, ale přesto má jistou vypovídací hodnotu.</w:t>
      </w:r>
    </w:p>
    <w:p w14:paraId="30BF2D76" w14:textId="77777777" w:rsidR="003C36D7" w:rsidRDefault="003C36D7" w:rsidP="00750650">
      <w:pPr>
        <w:rPr>
          <w:i/>
          <w:noProof/>
        </w:rPr>
      </w:pPr>
    </w:p>
    <w:p w14:paraId="536C506E" w14:textId="7A832385" w:rsidR="00177DB5" w:rsidRDefault="00177DB5" w:rsidP="00750650">
      <w:pPr>
        <w:rPr>
          <w:i/>
          <w:noProof/>
        </w:rPr>
      </w:pPr>
      <w:r>
        <w:rPr>
          <w:i/>
          <w:noProof/>
        </w:rPr>
        <w:t>Otázky:</w:t>
      </w:r>
    </w:p>
    <w:p w14:paraId="696CE4D8" w14:textId="5B8DD836" w:rsidR="00177DB5" w:rsidRDefault="00D0375D" w:rsidP="00750650">
      <w:pPr>
        <w:rPr>
          <w:i/>
          <w:noProof/>
        </w:rPr>
      </w:pPr>
      <w:r>
        <w:rPr>
          <w:i/>
          <w:noProof/>
        </w:rPr>
        <w:t xml:space="preserve">1. </w:t>
      </w:r>
      <w:r w:rsidR="003C36D7">
        <w:rPr>
          <w:i/>
          <w:noProof/>
        </w:rPr>
        <w:t>Jak</w:t>
      </w:r>
      <w:r w:rsidR="009A43C7">
        <w:rPr>
          <w:i/>
          <w:noProof/>
        </w:rPr>
        <w:t>ého</w:t>
      </w:r>
      <w:r w:rsidR="003C36D7">
        <w:rPr>
          <w:i/>
          <w:noProof/>
        </w:rPr>
        <w:t xml:space="preserve"> důvod</w:t>
      </w:r>
      <w:r w:rsidR="009A43C7">
        <w:rPr>
          <w:i/>
          <w:noProof/>
        </w:rPr>
        <w:t>u došlo v letech 2018 a 2019 k tak výraznému</w:t>
      </w:r>
      <w:r w:rsidR="003C36D7">
        <w:rPr>
          <w:i/>
          <w:noProof/>
        </w:rPr>
        <w:t xml:space="preserve"> </w:t>
      </w:r>
      <w:r w:rsidR="009A43C7">
        <w:rPr>
          <w:i/>
          <w:noProof/>
        </w:rPr>
        <w:t>poklesu</w:t>
      </w:r>
      <w:r w:rsidR="005361AA">
        <w:rPr>
          <w:i/>
          <w:noProof/>
        </w:rPr>
        <w:t xml:space="preserve"> </w:t>
      </w:r>
      <w:r w:rsidR="009A43C7">
        <w:rPr>
          <w:i/>
          <w:noProof/>
        </w:rPr>
        <w:t>tržeb (s. 38)</w:t>
      </w:r>
      <w:r w:rsidR="003C36D7">
        <w:rPr>
          <w:i/>
          <w:noProof/>
        </w:rPr>
        <w:t>?</w:t>
      </w:r>
    </w:p>
    <w:p w14:paraId="1B48B0D3" w14:textId="44216332" w:rsidR="002C31B4" w:rsidRDefault="00D0375D" w:rsidP="00750650">
      <w:pPr>
        <w:rPr>
          <w:i/>
          <w:noProof/>
        </w:rPr>
      </w:pPr>
      <w:r>
        <w:rPr>
          <w:i/>
          <w:noProof/>
        </w:rPr>
        <w:t xml:space="preserve">2. </w:t>
      </w:r>
      <w:r w:rsidR="002C31B4">
        <w:rPr>
          <w:i/>
          <w:noProof/>
        </w:rPr>
        <w:t>Jaký je, podle autor</w:t>
      </w:r>
      <w:r w:rsidR="005361AA">
        <w:rPr>
          <w:i/>
          <w:noProof/>
        </w:rPr>
        <w:t>ky</w:t>
      </w:r>
      <w:r w:rsidR="002C31B4">
        <w:rPr>
          <w:i/>
          <w:noProof/>
        </w:rPr>
        <w:t xml:space="preserve">, </w:t>
      </w:r>
      <w:r w:rsidR="002C31B4" w:rsidRPr="002C31B4">
        <w:rPr>
          <w:i/>
          <w:noProof/>
        </w:rPr>
        <w:t xml:space="preserve"> rozdíl</w:t>
      </w:r>
      <w:r w:rsidR="002C31B4">
        <w:rPr>
          <w:i/>
          <w:noProof/>
        </w:rPr>
        <w:t xml:space="preserve"> mezi propagací a kom</w:t>
      </w:r>
      <w:r w:rsidR="00873ED7">
        <w:rPr>
          <w:i/>
          <w:noProof/>
        </w:rPr>
        <w:t>u</w:t>
      </w:r>
      <w:bookmarkStart w:id="8" w:name="_GoBack"/>
      <w:bookmarkEnd w:id="8"/>
      <w:r w:rsidR="002C31B4">
        <w:rPr>
          <w:i/>
          <w:noProof/>
        </w:rPr>
        <w:t>n</w:t>
      </w:r>
      <w:r w:rsidR="00473081">
        <w:rPr>
          <w:i/>
          <w:noProof/>
        </w:rPr>
        <w:t>i</w:t>
      </w:r>
      <w:r w:rsidR="002C31B4">
        <w:rPr>
          <w:i/>
          <w:noProof/>
        </w:rPr>
        <w:t>kací (s. 78)</w:t>
      </w:r>
      <w:r w:rsidR="003C36D7">
        <w:rPr>
          <w:i/>
          <w:noProof/>
        </w:rPr>
        <w:t>?</w:t>
      </w:r>
    </w:p>
    <w:p w14:paraId="3D5B3CA1" w14:textId="47543414" w:rsidR="00D0375D" w:rsidRDefault="002C31B4" w:rsidP="00750650">
      <w:pPr>
        <w:rPr>
          <w:i/>
          <w:noProof/>
        </w:rPr>
      </w:pPr>
      <w:r>
        <w:rPr>
          <w:i/>
          <w:noProof/>
        </w:rPr>
        <w:t>3. Je termín, že hypotézy jsou "platné" správný (s. 102)?</w:t>
      </w:r>
      <w:r w:rsidR="003C36D7">
        <w:rPr>
          <w:i/>
          <w:noProof/>
        </w:rPr>
        <w:t xml:space="preserve"> </w:t>
      </w:r>
    </w:p>
    <w:p w14:paraId="1DE1C6A5" w14:textId="1AB107C6"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7"/>
    </w:p>
    <w:p w14:paraId="798E7736" w14:textId="77777777" w:rsidR="00845B98" w:rsidRDefault="00845B98" w:rsidP="00750650"/>
    <w:p w14:paraId="69805990" w14:textId="77777777" w:rsidR="00845B98" w:rsidRDefault="00845B98" w:rsidP="00750650"/>
    <w:p w14:paraId="7BF8C865" w14:textId="6EE6A989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73ED7">
        <w:rPr>
          <w:i/>
        </w:rPr>
      </w:r>
      <w:r w:rsidR="00873ED7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122CB7CA" w14:textId="77777777" w:rsidR="00845B98" w:rsidRDefault="00845B98" w:rsidP="00750650"/>
    <w:p w14:paraId="589385D7" w14:textId="77777777" w:rsidR="00845B98" w:rsidRDefault="00845B98" w:rsidP="00750650"/>
    <w:p w14:paraId="2E82718F" w14:textId="5AFEF9C2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9440E0">
        <w:rPr>
          <w:i/>
          <w:noProof/>
        </w:rPr>
        <w:t>2020-06-22</w:t>
      </w:r>
      <w:r w:rsidR="001C1C93" w:rsidRPr="00936F44">
        <w:rPr>
          <w:i/>
        </w:rPr>
        <w:fldChar w:fldCharType="end"/>
      </w:r>
      <w:bookmarkEnd w:id="9"/>
    </w:p>
    <w:p w14:paraId="5D4B365E" w14:textId="77777777" w:rsidR="00845B98" w:rsidRDefault="00845B98" w:rsidP="00750650"/>
    <w:p w14:paraId="29718F90" w14:textId="77777777" w:rsidR="00845B98" w:rsidRDefault="00845B98" w:rsidP="00750650"/>
    <w:p w14:paraId="049D51DF" w14:textId="77777777" w:rsidR="00845B98" w:rsidRDefault="00845B98" w:rsidP="00750650"/>
    <w:p w14:paraId="225A8139" w14:textId="77777777" w:rsidR="00845B98" w:rsidRDefault="00845B98" w:rsidP="00750650"/>
    <w:p w14:paraId="051C3DCE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277BB000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B5457E" w14:textId="77777777" w:rsidR="004E2FB8" w:rsidRDefault="004E2FB8">
      <w:r>
        <w:separator/>
      </w:r>
    </w:p>
  </w:endnote>
  <w:endnote w:type="continuationSeparator" w:id="0">
    <w:p w14:paraId="22D8ADEA" w14:textId="77777777" w:rsidR="004E2FB8" w:rsidRDefault="004E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6C3931" w14:textId="77777777" w:rsidR="004E2FB8" w:rsidRDefault="004E2FB8">
      <w:r>
        <w:separator/>
      </w:r>
    </w:p>
  </w:footnote>
  <w:footnote w:type="continuationSeparator" w:id="0">
    <w:p w14:paraId="4DD6625E" w14:textId="77777777" w:rsidR="004E2FB8" w:rsidRDefault="004E2FB8">
      <w:r>
        <w:continuationSeparator/>
      </w:r>
    </w:p>
  </w:footnote>
  <w:footnote w:id="1">
    <w:p w14:paraId="47EEDC5C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51D7B"/>
    <w:rsid w:val="0016014F"/>
    <w:rsid w:val="001744E5"/>
    <w:rsid w:val="00177DB5"/>
    <w:rsid w:val="001A6F9F"/>
    <w:rsid w:val="001B5B85"/>
    <w:rsid w:val="001C1C93"/>
    <w:rsid w:val="001E0D4A"/>
    <w:rsid w:val="002126D4"/>
    <w:rsid w:val="00226337"/>
    <w:rsid w:val="00240D3A"/>
    <w:rsid w:val="00240D6D"/>
    <w:rsid w:val="00246CC0"/>
    <w:rsid w:val="002639CA"/>
    <w:rsid w:val="00292769"/>
    <w:rsid w:val="00296250"/>
    <w:rsid w:val="002A4678"/>
    <w:rsid w:val="002B5820"/>
    <w:rsid w:val="002C31B4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36D7"/>
    <w:rsid w:val="003C6485"/>
    <w:rsid w:val="003D36A5"/>
    <w:rsid w:val="003F5616"/>
    <w:rsid w:val="003F698F"/>
    <w:rsid w:val="004055A2"/>
    <w:rsid w:val="00412058"/>
    <w:rsid w:val="00462CFD"/>
    <w:rsid w:val="00473081"/>
    <w:rsid w:val="00474757"/>
    <w:rsid w:val="004E2FB8"/>
    <w:rsid w:val="004F54EE"/>
    <w:rsid w:val="005306E6"/>
    <w:rsid w:val="005358E6"/>
    <w:rsid w:val="005361AA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110A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73ED7"/>
    <w:rsid w:val="00897167"/>
    <w:rsid w:val="008B6839"/>
    <w:rsid w:val="00936F44"/>
    <w:rsid w:val="009440E0"/>
    <w:rsid w:val="00971DE0"/>
    <w:rsid w:val="00983820"/>
    <w:rsid w:val="009A43C7"/>
    <w:rsid w:val="009C0583"/>
    <w:rsid w:val="009D3840"/>
    <w:rsid w:val="00A0709B"/>
    <w:rsid w:val="00A11E00"/>
    <w:rsid w:val="00A421F7"/>
    <w:rsid w:val="00A57D9B"/>
    <w:rsid w:val="00A82079"/>
    <w:rsid w:val="00A925F6"/>
    <w:rsid w:val="00AB4BA0"/>
    <w:rsid w:val="00AC6D49"/>
    <w:rsid w:val="00AD7083"/>
    <w:rsid w:val="00AE58C9"/>
    <w:rsid w:val="00B01BB8"/>
    <w:rsid w:val="00B23519"/>
    <w:rsid w:val="00B3178F"/>
    <w:rsid w:val="00B6346A"/>
    <w:rsid w:val="00BF6B5D"/>
    <w:rsid w:val="00C2327A"/>
    <w:rsid w:val="00C30044"/>
    <w:rsid w:val="00C42CA8"/>
    <w:rsid w:val="00C447A8"/>
    <w:rsid w:val="00C70E25"/>
    <w:rsid w:val="00C72298"/>
    <w:rsid w:val="00C9306F"/>
    <w:rsid w:val="00C944DD"/>
    <w:rsid w:val="00C947ED"/>
    <w:rsid w:val="00CB4E27"/>
    <w:rsid w:val="00CD1219"/>
    <w:rsid w:val="00CE4F35"/>
    <w:rsid w:val="00D0375D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B2DC8"/>
    <w:rsid w:val="00ED6307"/>
    <w:rsid w:val="00F30FB7"/>
    <w:rsid w:val="00F506F8"/>
    <w:rsid w:val="00F736D4"/>
    <w:rsid w:val="00F85FF5"/>
    <w:rsid w:val="00F8725E"/>
    <w:rsid w:val="00F879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5E0D65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795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79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D0B52994E4E349A6432E3430E4602A" ma:contentTypeVersion="13" ma:contentTypeDescription="Vytvoří nový dokument" ma:contentTypeScope="" ma:versionID="f3662acb36f570d68d66af35ec5bce84">
  <xsd:schema xmlns:xsd="http://www.w3.org/2001/XMLSchema" xmlns:xs="http://www.w3.org/2001/XMLSchema" xmlns:p="http://schemas.microsoft.com/office/2006/metadata/properties" xmlns:ns3="32025513-36ee-463e-914d-764f400f6f49" xmlns:ns4="6d892b2f-4fec-4675-8784-86878b814129" targetNamespace="http://schemas.microsoft.com/office/2006/metadata/properties" ma:root="true" ma:fieldsID="630f6c1b9c7851f85f5fa93d3e06e2b6" ns3:_="" ns4:_="">
    <xsd:import namespace="32025513-36ee-463e-914d-764f400f6f49"/>
    <xsd:import namespace="6d892b2f-4fec-4675-8784-86878b8141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025513-36ee-463e-914d-764f400f6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92b2f-4fec-4675-8784-86878b81412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9CDC346-8739-4324-8D70-EE4F77C931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D58E1E-C0AC-4C69-ABCF-0EC69C7425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025513-36ee-463e-914d-764f400f6f49"/>
    <ds:schemaRef ds:uri="6d892b2f-4fec-4675-8784-86878b8141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92392F-6F81-4301-B819-0DAE55DEA003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http://purl.org/dc/dcmitype/"/>
    <ds:schemaRef ds:uri="6d892b2f-4fec-4675-8784-86878b814129"/>
    <ds:schemaRef ds:uri="32025513-36ee-463e-914d-764f400f6f49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17209F62-A854-442B-9758-AF7B8A970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565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Vratislav Kozák</cp:lastModifiedBy>
  <cp:revision>6</cp:revision>
  <cp:lastPrinted>2020-06-23T07:14:00Z</cp:lastPrinted>
  <dcterms:created xsi:type="dcterms:W3CDTF">2020-06-22T14:17:00Z</dcterms:created>
  <dcterms:modified xsi:type="dcterms:W3CDTF">2020-06-23T07:15:00Z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0x01010080D0B52994E4E349A6432E3430E4602A</vt:lpwstr>
  </property>
</Properties>
</file>