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D63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Šlampová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D63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Pěstounská péče a SOS dětské vesničky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D63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D63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D63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2D71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2D71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D63C6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stránky:</w:t>
            </w:r>
          </w:p>
          <w:p w:rsidR="006D63C6" w:rsidRDefault="006D63C6" w:rsidP="006D63C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stručný Úvod, chybí zde jasné zdůvodnění výběru tématu, vztah k oboru a struktura práce.</w:t>
            </w:r>
          </w:p>
          <w:p w:rsidR="006D63C6" w:rsidRDefault="006D63C6" w:rsidP="006D63C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přímé citace jsou kurzívou, jiné ne, v práci musí být jednotnost.</w:t>
            </w:r>
          </w:p>
          <w:p w:rsidR="006D63C6" w:rsidRDefault="006D63C6" w:rsidP="006D63C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kapitole 3 </w:t>
            </w:r>
            <w:r w:rsidR="002D7180">
              <w:rPr>
                <w:sz w:val="22"/>
                <w:szCs w:val="22"/>
              </w:rPr>
              <w:t>nejsou všude uvedeny odkazy a v ČR proti původnímu rakouskému modelu byla dávána přednost při vzniku SOS vesniček manželským párům jako pěstounům, nebyly zde jen ženy, tato koncepce začala být prosazována až po roce 1990, počet dětí v jednom domě u jedné pěstounky či páru byl kolem 12. Teprve od roku 2002 se počet snížil na 6.</w:t>
            </w:r>
          </w:p>
          <w:p w:rsidR="002D7180" w:rsidRDefault="002D7180" w:rsidP="006D63C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 a teoretická část nejsou v přímé souvislosti s výzkumným cílem. Činnost SOS vesniček jako školitelů v rámci povinných kurzů pro pěstouny není jedinečná a obsahově vychází ze zákona.</w:t>
            </w:r>
          </w:p>
          <w:p w:rsidR="009771F3" w:rsidRDefault="009771F3" w:rsidP="006D63C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 takto nastaveném cíli šetření by bylo vhodnější porovnat výsledky školení realizované SOS vesničkami a jinými organizacemi.</w:t>
            </w:r>
          </w:p>
          <w:p w:rsidR="00F1326B" w:rsidRDefault="009771F3" w:rsidP="009771F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771F3">
              <w:rPr>
                <w:sz w:val="22"/>
                <w:szCs w:val="22"/>
              </w:rPr>
              <w:t>Analýza dat nesplňuje požadavky kladené na bakalářskou práci. Chybí komentáře, jedná je pouze o několik stránek nic neříkajících čísel.</w:t>
            </w:r>
          </w:p>
          <w:p w:rsidR="009771F3" w:rsidRDefault="009771F3" w:rsidP="009771F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Přiložený dotazník se nevztahuje k cíli práce, nezjišťuje vliv školení na práci pěstounů.</w:t>
            </w:r>
          </w:p>
          <w:p w:rsidR="009771F3" w:rsidRPr="009771F3" w:rsidRDefault="009771F3" w:rsidP="009771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 rozpor mezi tématem práce, obsahem teoretické části, výzkumnými cíli a zaměření dotazníku nelze práci doporučit k obhajobě. Práci doporučuji celou přepracovat.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771F3">
              <w:rPr>
                <w:sz w:val="22"/>
                <w:szCs w:val="22"/>
              </w:rPr>
              <w:t xml:space="preserve"> 18. června 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827" w:rsidRDefault="00DF0827">
      <w:r>
        <w:separator/>
      </w:r>
    </w:p>
  </w:endnote>
  <w:endnote w:type="continuationSeparator" w:id="0">
    <w:p w:rsidR="00DF0827" w:rsidRDefault="00DF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827" w:rsidRDefault="00DF0827">
      <w:r>
        <w:separator/>
      </w:r>
    </w:p>
  </w:footnote>
  <w:footnote w:type="continuationSeparator" w:id="0">
    <w:p w:rsidR="00DF0827" w:rsidRDefault="00DF082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01076"/>
    <w:multiLevelType w:val="hybridMultilevel"/>
    <w:tmpl w:val="E4E27130"/>
    <w:lvl w:ilvl="0" w:tplc="1C2893A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BA"/>
    <w:rsid w:val="00154F27"/>
    <w:rsid w:val="002D7180"/>
    <w:rsid w:val="00362AB0"/>
    <w:rsid w:val="003F5DA2"/>
    <w:rsid w:val="00512982"/>
    <w:rsid w:val="00526D47"/>
    <w:rsid w:val="0055255D"/>
    <w:rsid w:val="005703BA"/>
    <w:rsid w:val="005C219A"/>
    <w:rsid w:val="006847E2"/>
    <w:rsid w:val="006D63C6"/>
    <w:rsid w:val="007553A2"/>
    <w:rsid w:val="008614B3"/>
    <w:rsid w:val="009771F3"/>
    <w:rsid w:val="009A27D5"/>
    <w:rsid w:val="00B411DB"/>
    <w:rsid w:val="00BA3203"/>
    <w:rsid w:val="00C50B27"/>
    <w:rsid w:val="00CA7D64"/>
    <w:rsid w:val="00D05C79"/>
    <w:rsid w:val="00DC1BF5"/>
    <w:rsid w:val="00DF0827"/>
    <w:rsid w:val="00E709EA"/>
    <w:rsid w:val="00ED2FBE"/>
    <w:rsid w:val="00F1326B"/>
    <w:rsid w:val="00FB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68CD1"/>
  <w15:chartTrackingRefBased/>
  <w15:docId w15:val="{D56CDBE2-CEF2-4672-8C14-3F0DF656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D6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</TotalTime>
  <Pages>1</Pages>
  <Words>377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2020-06-18T08:34:00Z</dcterms:created>
  <dcterms:modified xsi:type="dcterms:W3CDTF">2020-06-18T08:34:00Z</dcterms:modified>
</cp:coreProperties>
</file>