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1FA217" w14:textId="77777777" w:rsidR="00DC219A" w:rsidRDefault="00DC219A" w:rsidP="00A83BD2">
      <w:pPr>
        <w:pStyle w:val="UTB"/>
      </w:pPr>
      <w:r w:rsidRPr="00897167">
        <w:t>Univerzita Tomáše Bati ve Zlíně</w:t>
      </w:r>
    </w:p>
    <w:p w14:paraId="6A9A2CC9" w14:textId="77777777" w:rsidR="00DC219A" w:rsidRPr="00897167" w:rsidRDefault="00DC219A" w:rsidP="00A83BD2">
      <w:pPr>
        <w:pStyle w:val="FaME"/>
      </w:pPr>
      <w:r w:rsidRPr="00897167">
        <w:t>Fakulta managementu a ekonomiky</w:t>
      </w:r>
    </w:p>
    <w:p w14:paraId="37B51275" w14:textId="77777777"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14:paraId="3891DA83" w14:textId="076E16DB"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3047D">
        <w:rPr>
          <w:b/>
          <w:i/>
          <w:sz w:val="22"/>
          <w:szCs w:val="22"/>
        </w:rPr>
        <w:t>Dominik Poláček</w:t>
      </w:r>
      <w:r w:rsidR="005026DF">
        <w:rPr>
          <w:b/>
          <w:i/>
          <w:sz w:val="22"/>
          <w:szCs w:val="22"/>
        </w:rPr>
        <w:t xml:space="preserve"> 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D809FA">
        <w:t>Oponent</w:t>
      </w:r>
      <w:r w:rsidR="006B5581">
        <w:t xml:space="preserve">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5026DF">
        <w:rPr>
          <w:b/>
          <w:i/>
          <w:sz w:val="22"/>
          <w:szCs w:val="22"/>
        </w:rPr>
        <w:t>Ing.</w:t>
      </w:r>
      <w:r w:rsidR="00DA385A">
        <w:rPr>
          <w:b/>
          <w:i/>
          <w:sz w:val="22"/>
          <w:szCs w:val="22"/>
        </w:rPr>
        <w:t xml:space="preserve"> Ludmila Kozubíková, Ph.</w:t>
      </w:r>
      <w:r w:rsidR="005026DF">
        <w:rPr>
          <w:b/>
          <w:i/>
          <w:sz w:val="22"/>
          <w:szCs w:val="22"/>
        </w:rPr>
        <w:t>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5026DF">
        <w:rPr>
          <w:b/>
          <w:i/>
          <w:sz w:val="22"/>
          <w:szCs w:val="22"/>
        </w:rPr>
        <w:t>20</w:t>
      </w:r>
      <w:r w:rsidR="00DA385A">
        <w:rPr>
          <w:b/>
          <w:i/>
          <w:sz w:val="22"/>
          <w:szCs w:val="22"/>
        </w:rPr>
        <w:t>19</w:t>
      </w:r>
      <w:r w:rsidR="005026DF">
        <w:rPr>
          <w:b/>
          <w:i/>
          <w:sz w:val="22"/>
          <w:szCs w:val="22"/>
        </w:rPr>
        <w:t>/2</w:t>
      </w:r>
      <w:r w:rsidR="00DA385A">
        <w:rPr>
          <w:b/>
          <w:i/>
          <w:sz w:val="22"/>
          <w:szCs w:val="22"/>
        </w:rPr>
        <w:t>020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14:paraId="4E789C6B" w14:textId="77777777" w:rsidR="00DC219A" w:rsidRDefault="00DC219A" w:rsidP="00A83BD2">
      <w:pPr>
        <w:jc w:val="both"/>
      </w:pPr>
    </w:p>
    <w:p w14:paraId="0415A3FE" w14:textId="77777777" w:rsidR="00DC219A" w:rsidRDefault="00DC219A" w:rsidP="00A83BD2">
      <w:pPr>
        <w:jc w:val="both"/>
      </w:pPr>
    </w:p>
    <w:p w14:paraId="4D41090F" w14:textId="2980727E"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82535E">
        <w:rPr>
          <w:b/>
          <w:i/>
          <w:sz w:val="22"/>
          <w:szCs w:val="22"/>
        </w:rPr>
        <w:t xml:space="preserve">Analýza </w:t>
      </w:r>
      <w:r w:rsidR="0073047D">
        <w:rPr>
          <w:b/>
          <w:i/>
          <w:sz w:val="22"/>
          <w:szCs w:val="22"/>
        </w:rPr>
        <w:t>nákladů a kalkulačního systému ve vybrané firmě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14:paraId="530570B8" w14:textId="77777777" w:rsidR="00DC219A" w:rsidRDefault="00DC219A" w:rsidP="00A83BD2">
      <w:pPr>
        <w:jc w:val="both"/>
      </w:pPr>
    </w:p>
    <w:p w14:paraId="12C22EBE" w14:textId="77777777" w:rsidR="00DC219A" w:rsidRDefault="00DC219A" w:rsidP="00A83BD2"/>
    <w:p w14:paraId="3E87F814" w14:textId="77777777" w:rsidR="00DC219A" w:rsidRPr="005F755D" w:rsidRDefault="00DC219A" w:rsidP="00A83BD2">
      <w:r w:rsidRPr="005F755D">
        <w:t>U hodnocení kritéria 1 zohledněte náročnost tématu práce.</w:t>
      </w:r>
    </w:p>
    <w:p w14:paraId="0144F4EE" w14:textId="77777777" w:rsidR="00DC219A" w:rsidRPr="005F755D" w:rsidRDefault="00DC219A" w:rsidP="00A83BD2">
      <w:r w:rsidRPr="005F755D">
        <w:t>Při hodnocení kritérií 2-6 zohledněte následující bodování:</w:t>
      </w:r>
    </w:p>
    <w:p w14:paraId="4D7503E2" w14:textId="77777777" w:rsidR="00DC219A" w:rsidRPr="005F755D" w:rsidRDefault="00DC219A" w:rsidP="00A83BD2">
      <w:r w:rsidRPr="005F755D">
        <w:t>5 bodů – splněno velmi kvalitně, výrazně překračuje požadavky</w:t>
      </w:r>
    </w:p>
    <w:p w14:paraId="1D22E280" w14:textId="77777777" w:rsidR="00DC219A" w:rsidRPr="005F755D" w:rsidRDefault="00DC219A" w:rsidP="00A83BD2">
      <w:r w:rsidRPr="005F755D">
        <w:t>4 body – splněno kvalitně</w:t>
      </w:r>
    </w:p>
    <w:p w14:paraId="5E580EEE" w14:textId="77777777" w:rsidR="00DC219A" w:rsidRPr="005F755D" w:rsidRDefault="00DC219A" w:rsidP="00A83BD2">
      <w:r w:rsidRPr="005F755D">
        <w:t>3 body – splněno bez výhrad</w:t>
      </w:r>
    </w:p>
    <w:p w14:paraId="7341B6C5" w14:textId="77777777" w:rsidR="00DC219A" w:rsidRPr="005F755D" w:rsidRDefault="00DC219A" w:rsidP="00A83BD2">
      <w:r w:rsidRPr="005F755D">
        <w:t>2 body – splněno s menšími nedostatky</w:t>
      </w:r>
    </w:p>
    <w:p w14:paraId="3B0D9C80" w14:textId="77777777" w:rsidR="00DC219A" w:rsidRPr="005F755D" w:rsidRDefault="00DC219A" w:rsidP="00A83BD2">
      <w:r w:rsidRPr="005F755D">
        <w:t>1 body – splněno, ale s výraznými nedostatky</w:t>
      </w:r>
    </w:p>
    <w:p w14:paraId="1439BAF0" w14:textId="77777777"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14:paraId="05C533E7" w14:textId="77777777" w:rsidR="00DC219A" w:rsidRDefault="00DC219A" w:rsidP="001B5B85"/>
    <w:p w14:paraId="7964C68F" w14:textId="77777777"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14:paraId="0480CD51" w14:textId="77777777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A224B25" w14:textId="77777777"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A99333" w14:textId="77777777"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14:paraId="7365A386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5C516255" w14:textId="77777777"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39364E46" w14:textId="77777777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b/>
                <w:snapToGrid w:val="0"/>
                <w:color w:val="000000"/>
              </w:rPr>
            </w:r>
            <w:r w:rsidR="0025224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14:paraId="65A5CB96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D3F528E" w14:textId="77777777"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14:paraId="214EC344" w14:textId="7777777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DD86FE8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4802910" w14:textId="77777777"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14:paraId="63B4100B" w14:textId="7777777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2BE1190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4349DF10" w14:textId="77777777"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03FF431B" w14:textId="7777777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FB2D620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00B4A858" w14:textId="77777777"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2DAAE228" w14:textId="36D73650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b/>
                <w:snapToGrid w:val="0"/>
                <w:color w:val="000000"/>
              </w:rPr>
            </w:r>
            <w:r w:rsidR="0025224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E299131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ACD5471" w14:textId="77777777"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14:paraId="122D47D6" w14:textId="7777777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EB3BF34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BB3E455" w14:textId="77777777"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14:paraId="4F4B817F" w14:textId="7777777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6D63718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0BAEE1A" w14:textId="77777777"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14:paraId="4E4D4ED6" w14:textId="59885524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7AC0F20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630C54E8" w14:textId="77777777"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6B22232B" w14:textId="1F27EB28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B186A2C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3ECD04AF" w14:textId="77777777"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5A39810B" w14:textId="7200E3B1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b/>
                <w:snapToGrid w:val="0"/>
                <w:color w:val="000000"/>
              </w:rPr>
            </w:r>
            <w:r w:rsidR="0025224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D9FFFDF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2ADF865" w14:textId="77777777"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14:paraId="071F0F70" w14:textId="77777777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43D94A3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E27F318" w14:textId="77777777"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14:paraId="2DA59478" w14:textId="549B5A19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2A8E5CB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097C1147" w14:textId="77777777"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77AF7F05" w14:textId="30AC67B7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7FC2A33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448463B4" w14:textId="77777777"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25F1CAC2" w14:textId="3CB25849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b/>
                <w:snapToGrid w:val="0"/>
                <w:color w:val="000000"/>
              </w:rPr>
            </w:r>
            <w:r w:rsidR="0025224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E5E0972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FEBC96F" w14:textId="77777777"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14:paraId="039B782D" w14:textId="154D31D1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21E93A7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89D55F8" w14:textId="77777777"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14:paraId="46F7F92A" w14:textId="77777777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C21D4A6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A134DE0" w14:textId="77777777"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14:paraId="319F6CE8" w14:textId="63910C59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008D768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8E7D260" w14:textId="77777777"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14:paraId="007E8033" w14:textId="11CA0D2A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B43F630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3E3C7112" w14:textId="77777777"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2FCA9F09" w14:textId="0861841A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3273A59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494841B7" w14:textId="77777777"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740DDEBF" w14:textId="0CEE95FC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b/>
                <w:snapToGrid w:val="0"/>
                <w:color w:val="000000"/>
              </w:rPr>
            </w:r>
            <w:r w:rsidR="0025224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353FB07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2F65701" w14:textId="77777777"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14:paraId="5F747FB4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8E42FBA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7D1FED5" w14:textId="77777777"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14:paraId="6E29E933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CED0DE4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507E97B" w14:textId="77777777"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14:paraId="5B94F7A3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30CB5E9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2D3AD053" w14:textId="77777777"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4456DA97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0B83405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29AB8A6E" w14:textId="77777777"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34EA6F2F" w14:textId="77777777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b/>
                <w:snapToGrid w:val="0"/>
                <w:color w:val="000000"/>
              </w:rPr>
            </w:r>
            <w:r w:rsidR="0025224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7D2D8A0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5B06467" w14:textId="77777777"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14:paraId="6B08B349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F999638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ECD5B8C" w14:textId="77777777"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14:paraId="273DF981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7C5A99E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2249958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14:paraId="211B84E3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8C32905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3508F23C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14:paraId="3341A77D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2865E12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72099103" w14:textId="77777777"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740D0504" w14:textId="179EEC32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252246">
              <w:rPr>
                <w:snapToGrid w:val="0"/>
                <w:color w:val="000000"/>
              </w:rPr>
            </w:r>
            <w:r w:rsidR="0025224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2CA58B5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D39681" w14:textId="77777777"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B41B505" w14:textId="5E36A138" w:rsidR="00DC219A" w:rsidRPr="00FB1E25" w:rsidRDefault="005C5600" w:rsidP="00513FC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DE6695">
              <w:rPr>
                <w:b/>
                <w:snapToGrid w:val="0"/>
                <w:color w:val="000000"/>
              </w:rPr>
              <w:t>1</w:t>
            </w:r>
            <w:r w:rsidR="00252246">
              <w:rPr>
                <w:b/>
                <w:snapToGrid w:val="0"/>
                <w:color w:val="000000"/>
              </w:rPr>
              <w:t>7</w:t>
            </w:r>
            <w:bookmarkStart w:id="7" w:name="_GoBack"/>
            <w:bookmarkEnd w:id="7"/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07B9F412" w14:textId="77777777" w:rsidR="00DC219A" w:rsidRDefault="00DC219A" w:rsidP="001B5B85"/>
    <w:p w14:paraId="03D501A0" w14:textId="77777777" w:rsidR="00DC219A" w:rsidRDefault="00DC219A" w:rsidP="003E1491">
      <w:pPr>
        <w:jc w:val="both"/>
      </w:pPr>
      <w:r>
        <w:t>Celkové hodnocení práce a otázky k obhajobě:</w:t>
      </w:r>
    </w:p>
    <w:p w14:paraId="1DAC1B9D" w14:textId="77777777" w:rsidR="00DC219A" w:rsidRDefault="00DC219A" w:rsidP="003E1491">
      <w:pPr>
        <w:jc w:val="both"/>
      </w:pPr>
      <w:r>
        <w:t>(otázky uvádí vedoucí práce i oponent)</w:t>
      </w:r>
    </w:p>
    <w:p w14:paraId="6EAC0A42" w14:textId="77777777" w:rsidR="00DC219A" w:rsidRDefault="00DC219A" w:rsidP="003E1491">
      <w:pPr>
        <w:jc w:val="both"/>
      </w:pPr>
    </w:p>
    <w:bookmarkStart w:id="8" w:name="Text6"/>
    <w:p w14:paraId="346ADEA3" w14:textId="34F9543A" w:rsidR="00361B3F" w:rsidRDefault="005C5600" w:rsidP="003E1491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4874A0">
        <w:rPr>
          <w:i/>
        </w:rPr>
        <w:t xml:space="preserve">Předkládanou bakalářskou </w:t>
      </w:r>
      <w:r w:rsidR="00876353">
        <w:rPr>
          <w:i/>
        </w:rPr>
        <w:t>práci</w:t>
      </w:r>
      <w:r w:rsidR="004874A0">
        <w:rPr>
          <w:i/>
        </w:rPr>
        <w:t xml:space="preserve"> lze doporučit k obhajobě, i když</w:t>
      </w:r>
      <w:r w:rsidR="005A16D1">
        <w:rPr>
          <w:i/>
        </w:rPr>
        <w:t xml:space="preserve"> lze najít</w:t>
      </w:r>
      <w:r w:rsidR="004874A0">
        <w:rPr>
          <w:i/>
        </w:rPr>
        <w:t xml:space="preserve"> nedostatky v oblasti obsahové i formální. Cíl práce je sice výstižně formulovaný, ale metody práce jsou formulovány spíše obecně a mohly být blíže specifikovány. </w:t>
      </w:r>
      <w:r w:rsidR="00AE4D0A">
        <w:rPr>
          <w:i/>
        </w:rPr>
        <w:t xml:space="preserve">Pozitivně hodnotím snahu doplnit vývoj jednotlivých nákladových druhů i komentářem příčin těchto změn, rovněž při horizontální analýze. </w:t>
      </w:r>
      <w:r w:rsidR="00777554">
        <w:rPr>
          <w:i/>
        </w:rPr>
        <w:t xml:space="preserve">V praktické části </w:t>
      </w:r>
      <w:r w:rsidR="00AE4D0A">
        <w:rPr>
          <w:i/>
        </w:rPr>
        <w:t>postrádám uvedení metody použité pro klasifikaci nákladů na fixní a variabi</w:t>
      </w:r>
      <w:r w:rsidR="00777554">
        <w:rPr>
          <w:i/>
        </w:rPr>
        <w:t>lní</w:t>
      </w:r>
      <w:r w:rsidR="00AE4D0A">
        <w:rPr>
          <w:i/>
        </w:rPr>
        <w:t>. Byl použit pouze jeden způsob, doplněním o další metody by bylo možné dosáhnout srovnání</w:t>
      </w:r>
      <w:r w:rsidR="00777554">
        <w:rPr>
          <w:i/>
        </w:rPr>
        <w:t xml:space="preserve"> zjištěných nákladových funkcí</w:t>
      </w:r>
      <w:r w:rsidR="00AE4D0A">
        <w:rPr>
          <w:i/>
        </w:rPr>
        <w:t>.</w:t>
      </w:r>
      <w:r w:rsidR="00B5319C">
        <w:rPr>
          <w:i/>
        </w:rPr>
        <w:t xml:space="preserve"> Na analýzu nákladů navazuje úprava kalkulace vybraného produktu, nikoliv celého kalkulačního systému, jak je v názvu uvedeno.</w:t>
      </w:r>
      <w:r w:rsidR="00777554">
        <w:rPr>
          <w:i/>
        </w:rPr>
        <w:t xml:space="preserve"> </w:t>
      </w:r>
      <w:r w:rsidR="00070B58">
        <w:rPr>
          <w:i/>
        </w:rPr>
        <w:t xml:space="preserve">Práce trpí </w:t>
      </w:r>
      <w:r w:rsidR="00DE6695">
        <w:rPr>
          <w:i/>
        </w:rPr>
        <w:t>nedostatky</w:t>
      </w:r>
      <w:r w:rsidR="00070B58">
        <w:rPr>
          <w:i/>
        </w:rPr>
        <w:t xml:space="preserve"> i v oblasti</w:t>
      </w:r>
      <w:r w:rsidR="00DE6695">
        <w:rPr>
          <w:i/>
        </w:rPr>
        <w:t xml:space="preserve"> formální stránky:</w:t>
      </w:r>
      <w:r w:rsidR="00AA52D8">
        <w:rPr>
          <w:i/>
        </w:rPr>
        <w:t xml:space="preserve"> stylistické (př. …"co to ty náklady vůbec jsou…") a gramatické chyby, překlepy</w:t>
      </w:r>
      <w:r w:rsidR="004874A0">
        <w:rPr>
          <w:i/>
        </w:rPr>
        <w:t>..., tabulky a grafy nejsou označeny podle šablony, kombinace psaní v 1. os. č. j. a trpném rodě,</w:t>
      </w:r>
      <w:r w:rsidR="00617735">
        <w:rPr>
          <w:i/>
        </w:rPr>
        <w:t xml:space="preserve"> …</w:t>
      </w:r>
      <w:r w:rsidR="004874A0">
        <w:rPr>
          <w:i/>
        </w:rPr>
        <w:t xml:space="preserve"> </w:t>
      </w:r>
      <w:r w:rsidR="00617735">
        <w:rPr>
          <w:i/>
        </w:rPr>
        <w:t xml:space="preserve">Seznam použitých zdrojů je relativně užší. </w:t>
      </w:r>
    </w:p>
    <w:p w14:paraId="53FB99C7" w14:textId="77777777" w:rsidR="00AA52D8" w:rsidRDefault="00AA52D8" w:rsidP="003E1491">
      <w:pPr>
        <w:rPr>
          <w:i/>
        </w:rPr>
      </w:pPr>
    </w:p>
    <w:p w14:paraId="02EBE531" w14:textId="77777777" w:rsidR="00361B3F" w:rsidRDefault="00361B3F" w:rsidP="003E1491">
      <w:pPr>
        <w:rPr>
          <w:i/>
        </w:rPr>
      </w:pPr>
      <w:r>
        <w:rPr>
          <w:i/>
        </w:rPr>
        <w:t>Otázky k obhajobě:</w:t>
      </w:r>
    </w:p>
    <w:p w14:paraId="712751AA" w14:textId="77777777" w:rsidR="00617735" w:rsidRDefault="00070B58" w:rsidP="00AA52D8">
      <w:pPr>
        <w:rPr>
          <w:i/>
        </w:rPr>
      </w:pPr>
      <w:r>
        <w:rPr>
          <w:i/>
        </w:rPr>
        <w:t>1.</w:t>
      </w:r>
      <w:r w:rsidR="00B5319C">
        <w:rPr>
          <w:i/>
        </w:rPr>
        <w:t xml:space="preserve"> V čem vidíte propojení a přínos analýzy nákladů a úpravy kalkulací vybraného produktu firmy?</w:t>
      </w:r>
    </w:p>
    <w:p w14:paraId="0DE03E3A" w14:textId="53B1C508" w:rsidR="00DC219A" w:rsidRPr="00AE58C9" w:rsidRDefault="00617735" w:rsidP="00AA52D8">
      <w:pPr>
        <w:rPr>
          <w:i/>
        </w:rPr>
      </w:pPr>
      <w:r>
        <w:rPr>
          <w:i/>
        </w:rPr>
        <w:t>2. Můžete vysvětlit závěry na str. 74 …"Pokud by v podniku rostly fixní náklady, zvyšovala by se i rychlost tvorby tržeb. Ale navýšení fixních nákladů by bylo výhodné jen do té doby, dokud by společnost dosahovala bodu zvratu."…</w:t>
      </w:r>
      <w:r w:rsidR="005C5600">
        <w:rPr>
          <w:i/>
        </w:rPr>
        <w:fldChar w:fldCharType="end"/>
      </w:r>
      <w:bookmarkEnd w:id="8"/>
    </w:p>
    <w:p w14:paraId="6EBFECA4" w14:textId="77777777" w:rsidR="00DC219A" w:rsidRDefault="00DC219A" w:rsidP="003E1491"/>
    <w:p w14:paraId="53E64AE9" w14:textId="77777777" w:rsidR="00DC219A" w:rsidRDefault="00DC219A" w:rsidP="003E1491"/>
    <w:p w14:paraId="44D4A5E2" w14:textId="77777777"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252246">
        <w:rPr>
          <w:i/>
        </w:rPr>
      </w:r>
      <w:r w:rsidR="00252246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14:paraId="3E36DA66" w14:textId="77777777" w:rsidR="00DC219A" w:rsidRDefault="00DC219A" w:rsidP="003E1491"/>
    <w:p w14:paraId="596562FB" w14:textId="77777777" w:rsidR="00DC219A" w:rsidRDefault="00DC219A" w:rsidP="003E1491"/>
    <w:p w14:paraId="21930E8D" w14:textId="5E3D9368"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19082B">
        <w:rPr>
          <w:i/>
        </w:rPr>
        <w:t>3. července 2020</w:t>
      </w:r>
      <w:r w:rsidR="005C5600" w:rsidRPr="009C34E5">
        <w:rPr>
          <w:i/>
        </w:rPr>
        <w:fldChar w:fldCharType="end"/>
      </w:r>
      <w:bookmarkEnd w:id="9"/>
    </w:p>
    <w:p w14:paraId="21A2091F" w14:textId="77777777" w:rsidR="00DC219A" w:rsidRDefault="00DC219A" w:rsidP="003E1491"/>
    <w:p w14:paraId="6044B231" w14:textId="77777777" w:rsidR="00DC219A" w:rsidRDefault="00DC219A" w:rsidP="003E1491"/>
    <w:p w14:paraId="4674EA07" w14:textId="77777777" w:rsidR="00DC219A" w:rsidRDefault="00DC219A" w:rsidP="003E1491"/>
    <w:p w14:paraId="0E42DB6C" w14:textId="77777777" w:rsidR="00DC219A" w:rsidRDefault="00DC219A" w:rsidP="003E1491"/>
    <w:p w14:paraId="35E87FA6" w14:textId="77777777"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14:paraId="3375CCBC" w14:textId="77777777"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4C371F" w14:textId="77777777" w:rsidR="00103C7E" w:rsidRDefault="00103C7E">
      <w:r>
        <w:separator/>
      </w:r>
    </w:p>
  </w:endnote>
  <w:endnote w:type="continuationSeparator" w:id="0">
    <w:p w14:paraId="07E58486" w14:textId="77777777" w:rsidR="00103C7E" w:rsidRDefault="00103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04BFF3" w14:textId="77777777" w:rsidR="00103C7E" w:rsidRDefault="00103C7E">
      <w:r>
        <w:separator/>
      </w:r>
    </w:p>
  </w:footnote>
  <w:footnote w:type="continuationSeparator" w:id="0">
    <w:p w14:paraId="333B9413" w14:textId="77777777" w:rsidR="00103C7E" w:rsidRDefault="00103C7E">
      <w:r>
        <w:continuationSeparator/>
      </w:r>
    </w:p>
  </w:footnote>
  <w:footnote w:id="1">
    <w:p w14:paraId="37FAF029" w14:textId="77777777"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5674F"/>
    <w:rsid w:val="00070B58"/>
    <w:rsid w:val="00074A7D"/>
    <w:rsid w:val="00095B54"/>
    <w:rsid w:val="000B53DA"/>
    <w:rsid w:val="000C21A9"/>
    <w:rsid w:val="000E1EDC"/>
    <w:rsid w:val="000E4BED"/>
    <w:rsid w:val="00103C7E"/>
    <w:rsid w:val="00107EC6"/>
    <w:rsid w:val="00132C42"/>
    <w:rsid w:val="00134758"/>
    <w:rsid w:val="0016014F"/>
    <w:rsid w:val="0019082B"/>
    <w:rsid w:val="001A6F9F"/>
    <w:rsid w:val="001B5B85"/>
    <w:rsid w:val="001E0D4A"/>
    <w:rsid w:val="002126D4"/>
    <w:rsid w:val="00235848"/>
    <w:rsid w:val="00240D6D"/>
    <w:rsid w:val="00252246"/>
    <w:rsid w:val="00257A02"/>
    <w:rsid w:val="002639CA"/>
    <w:rsid w:val="00292769"/>
    <w:rsid w:val="00296250"/>
    <w:rsid w:val="002A4678"/>
    <w:rsid w:val="002B5820"/>
    <w:rsid w:val="002D6D71"/>
    <w:rsid w:val="002D7DA4"/>
    <w:rsid w:val="002E04A7"/>
    <w:rsid w:val="00314823"/>
    <w:rsid w:val="003526FB"/>
    <w:rsid w:val="00361B3F"/>
    <w:rsid w:val="003818AE"/>
    <w:rsid w:val="003C6485"/>
    <w:rsid w:val="003C78F7"/>
    <w:rsid w:val="003D36A5"/>
    <w:rsid w:val="003E1491"/>
    <w:rsid w:val="00412058"/>
    <w:rsid w:val="0042254A"/>
    <w:rsid w:val="00474757"/>
    <w:rsid w:val="004874A0"/>
    <w:rsid w:val="004F54EE"/>
    <w:rsid w:val="005026DF"/>
    <w:rsid w:val="00513FC7"/>
    <w:rsid w:val="005358E6"/>
    <w:rsid w:val="00566326"/>
    <w:rsid w:val="00580F5F"/>
    <w:rsid w:val="005910F7"/>
    <w:rsid w:val="00591991"/>
    <w:rsid w:val="00592265"/>
    <w:rsid w:val="00593D25"/>
    <w:rsid w:val="005A16D1"/>
    <w:rsid w:val="005A16E2"/>
    <w:rsid w:val="005B2F76"/>
    <w:rsid w:val="005C5600"/>
    <w:rsid w:val="005C64F3"/>
    <w:rsid w:val="005E1278"/>
    <w:rsid w:val="005F679A"/>
    <w:rsid w:val="005F755D"/>
    <w:rsid w:val="00617735"/>
    <w:rsid w:val="006671D8"/>
    <w:rsid w:val="006B5581"/>
    <w:rsid w:val="006F1B78"/>
    <w:rsid w:val="00713464"/>
    <w:rsid w:val="00727728"/>
    <w:rsid w:val="0073047D"/>
    <w:rsid w:val="007358A5"/>
    <w:rsid w:val="00743C53"/>
    <w:rsid w:val="00747CA6"/>
    <w:rsid w:val="00750650"/>
    <w:rsid w:val="00762294"/>
    <w:rsid w:val="0076724C"/>
    <w:rsid w:val="00777554"/>
    <w:rsid w:val="007D3E97"/>
    <w:rsid w:val="007D6146"/>
    <w:rsid w:val="00812F58"/>
    <w:rsid w:val="0082535E"/>
    <w:rsid w:val="008375DD"/>
    <w:rsid w:val="00837ABF"/>
    <w:rsid w:val="00861229"/>
    <w:rsid w:val="008664B3"/>
    <w:rsid w:val="00873AF9"/>
    <w:rsid w:val="00876353"/>
    <w:rsid w:val="008875A8"/>
    <w:rsid w:val="00897167"/>
    <w:rsid w:val="008B6839"/>
    <w:rsid w:val="008D5A6F"/>
    <w:rsid w:val="00913AF7"/>
    <w:rsid w:val="00922D6D"/>
    <w:rsid w:val="00934EE5"/>
    <w:rsid w:val="00971DE0"/>
    <w:rsid w:val="00983820"/>
    <w:rsid w:val="00994F0F"/>
    <w:rsid w:val="009B120D"/>
    <w:rsid w:val="009C0583"/>
    <w:rsid w:val="009C34E5"/>
    <w:rsid w:val="009D3840"/>
    <w:rsid w:val="00A0709B"/>
    <w:rsid w:val="00A11E00"/>
    <w:rsid w:val="00A24E8F"/>
    <w:rsid w:val="00A421F7"/>
    <w:rsid w:val="00A57D9B"/>
    <w:rsid w:val="00A70749"/>
    <w:rsid w:val="00A83BD2"/>
    <w:rsid w:val="00A925F6"/>
    <w:rsid w:val="00AA52D8"/>
    <w:rsid w:val="00AC2D1A"/>
    <w:rsid w:val="00AC6D49"/>
    <w:rsid w:val="00AD7083"/>
    <w:rsid w:val="00AE4D0A"/>
    <w:rsid w:val="00AE58C9"/>
    <w:rsid w:val="00B22285"/>
    <w:rsid w:val="00B23519"/>
    <w:rsid w:val="00B3178F"/>
    <w:rsid w:val="00B5319C"/>
    <w:rsid w:val="00B6346A"/>
    <w:rsid w:val="00BC4A90"/>
    <w:rsid w:val="00BF307F"/>
    <w:rsid w:val="00BF6B5D"/>
    <w:rsid w:val="00C2327A"/>
    <w:rsid w:val="00C30044"/>
    <w:rsid w:val="00C447A8"/>
    <w:rsid w:val="00C72298"/>
    <w:rsid w:val="00C728E5"/>
    <w:rsid w:val="00C9306F"/>
    <w:rsid w:val="00CB4E27"/>
    <w:rsid w:val="00CC4A7C"/>
    <w:rsid w:val="00CD1219"/>
    <w:rsid w:val="00D16616"/>
    <w:rsid w:val="00D71CB4"/>
    <w:rsid w:val="00D809FA"/>
    <w:rsid w:val="00DA1B77"/>
    <w:rsid w:val="00DA385A"/>
    <w:rsid w:val="00DC219A"/>
    <w:rsid w:val="00DD5932"/>
    <w:rsid w:val="00DE6695"/>
    <w:rsid w:val="00DF1948"/>
    <w:rsid w:val="00E1292E"/>
    <w:rsid w:val="00E366A1"/>
    <w:rsid w:val="00E70D63"/>
    <w:rsid w:val="00E725B3"/>
    <w:rsid w:val="00EA3260"/>
    <w:rsid w:val="00F30FB7"/>
    <w:rsid w:val="00F31975"/>
    <w:rsid w:val="00F506F8"/>
    <w:rsid w:val="00F56AFE"/>
    <w:rsid w:val="00F60DE9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D955CA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FF44EAA9407A4F9112871D34F2476B" ma:contentTypeVersion="13" ma:contentTypeDescription="Vytvoří nový dokument" ma:contentTypeScope="" ma:versionID="29bb794339fa54acbb84a40c5aefd31f">
  <xsd:schema xmlns:xsd="http://www.w3.org/2001/XMLSchema" xmlns:xs="http://www.w3.org/2001/XMLSchema" xmlns:p="http://schemas.microsoft.com/office/2006/metadata/properties" xmlns:ns3="b2760fc6-0594-407e-87c6-5506db99eec0" xmlns:ns4="3e70ad48-2dbb-4840-854d-17419981058e" targetNamespace="http://schemas.microsoft.com/office/2006/metadata/properties" ma:root="true" ma:fieldsID="47e15bccc2755bb69d5735da05d2071a" ns3:_="" ns4:_="">
    <xsd:import namespace="b2760fc6-0594-407e-87c6-5506db99eec0"/>
    <xsd:import namespace="3e70ad48-2dbb-4840-854d-1741998105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60fc6-0594-407e-87c6-5506db99ee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70ad48-2dbb-4840-854d-17419981058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DD4F554F-D387-4A62-916E-222BE90054B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AF3E9E-E2B6-4D53-B69B-77D6708DBCE7}">
  <ds:schemaRefs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microsoft.com/office/2006/metadata/properties"/>
    <ds:schemaRef ds:uri="3e70ad48-2dbb-4840-854d-17419981058e"/>
    <ds:schemaRef ds:uri="http://www.w3.org/XML/1998/namespace"/>
    <ds:schemaRef ds:uri="b2760fc6-0594-407e-87c6-5506db99eec0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94A8E042-587C-48AE-84FD-C1D6C1B16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760fc6-0594-407e-87c6-5506db99eec0"/>
    <ds:schemaRef ds:uri="3e70ad48-2dbb-4840-854d-1741998105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1347D6F-5BDD-47C7-9D6E-25376ECB3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617</Words>
  <Characters>3641</Characters>
  <Application>Microsoft Office Word</Application>
  <DocSecurity>4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Ludmila Kozubíková</cp:lastModifiedBy>
  <cp:revision>2</cp:revision>
  <cp:lastPrinted>2014-07-24T08:52:00Z</cp:lastPrinted>
  <dcterms:created xsi:type="dcterms:W3CDTF">2020-07-07T07:50:00Z</dcterms:created>
  <dcterms:modified xsi:type="dcterms:W3CDTF">2020-07-07T07:50:00Z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0x0101000BFF44EAA9407A4F9112871D34F2476B</vt:lpwstr>
  </property>
</Properties>
</file>