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742" w:type="dxa"/>
        <w:tblBorders>
          <w:top w:val="single" w:sz="12" w:space="0" w:color="auto"/>
          <w:left w:val="single" w:sz="12" w:space="0" w:color="auto"/>
          <w:bottom w:val="single" w:sz="12" w:space="0" w:color="auto"/>
          <w:right w:val="single" w:sz="12" w:space="0" w:color="auto"/>
          <w:insideH w:val="single" w:sz="4" w:space="0" w:color="auto"/>
          <w:insideV w:val="single" w:sz="6" w:space="0" w:color="auto"/>
        </w:tblBorders>
        <w:tblLook w:val="01E0"/>
      </w:tblPr>
      <w:tblGrid>
        <w:gridCol w:w="2321"/>
        <w:gridCol w:w="329"/>
        <w:gridCol w:w="597"/>
        <w:gridCol w:w="1492"/>
        <w:gridCol w:w="1667"/>
        <w:gridCol w:w="88"/>
        <w:gridCol w:w="1580"/>
        <w:gridCol w:w="1668"/>
      </w:tblGrid>
      <w:tr w:rsidR="006847E2" w:rsidTr="00E50037">
        <w:tc>
          <w:tcPr>
            <w:tcW w:w="9742" w:type="dxa"/>
            <w:gridSpan w:val="8"/>
          </w:tcPr>
          <w:p w:rsidR="006847E2" w:rsidRDefault="006847E2" w:rsidP="00347860">
            <w:pPr>
              <w:jc w:val="center"/>
            </w:pPr>
            <w:r w:rsidRPr="00165267">
              <w:rPr>
                <w:b/>
              </w:rPr>
              <w:t xml:space="preserve">POSUDEK </w:t>
            </w:r>
            <w:r w:rsidR="00FA3B2F" w:rsidRPr="00165267">
              <w:rPr>
                <w:b/>
              </w:rPr>
              <w:t>OPONENTA</w:t>
            </w:r>
            <w:r w:rsidR="00347860">
              <w:rPr>
                <w:b/>
              </w:rPr>
              <w:t>RIGORÓZNÍ</w:t>
            </w:r>
            <w:r w:rsidRPr="00165267">
              <w:rPr>
                <w:b/>
              </w:rPr>
              <w:t xml:space="preserve"> PRÁCE</w:t>
            </w:r>
          </w:p>
        </w:tc>
      </w:tr>
      <w:tr w:rsidR="00E50037" w:rsidTr="00E50037">
        <w:tc>
          <w:tcPr>
            <w:tcW w:w="2321" w:type="dxa"/>
          </w:tcPr>
          <w:p w:rsidR="006847E2" w:rsidRDefault="006847E2" w:rsidP="00347860">
            <w:r>
              <w:t xml:space="preserve">Jméno a příjmení </w:t>
            </w:r>
            <w:r w:rsidR="00347860">
              <w:t>uchazeče</w:t>
            </w:r>
          </w:p>
        </w:tc>
        <w:tc>
          <w:tcPr>
            <w:tcW w:w="7421" w:type="dxa"/>
            <w:gridSpan w:val="7"/>
          </w:tcPr>
          <w:p w:rsidR="006847E2" w:rsidRDefault="00190D0E" w:rsidP="00362AB0">
            <w:r>
              <w:t>Mgr. Zuzana Švandelíková</w:t>
            </w:r>
          </w:p>
        </w:tc>
      </w:tr>
      <w:tr w:rsidR="00E50037" w:rsidTr="00E50037">
        <w:tc>
          <w:tcPr>
            <w:tcW w:w="2321" w:type="dxa"/>
          </w:tcPr>
          <w:p w:rsidR="006847E2" w:rsidRDefault="006847E2" w:rsidP="00362AB0">
            <w:r>
              <w:t>Název práce</w:t>
            </w:r>
          </w:p>
        </w:tc>
        <w:tc>
          <w:tcPr>
            <w:tcW w:w="7421" w:type="dxa"/>
            <w:gridSpan w:val="7"/>
          </w:tcPr>
          <w:p w:rsidR="006847E2" w:rsidRDefault="00190D0E" w:rsidP="00362AB0">
            <w:r>
              <w:t>Inkluze na střední škole se zvláštním zaměřením na žáky s poruchou autistického spektra</w:t>
            </w:r>
          </w:p>
        </w:tc>
      </w:tr>
      <w:tr w:rsidR="00E50037" w:rsidTr="00E50037">
        <w:tc>
          <w:tcPr>
            <w:tcW w:w="2321" w:type="dxa"/>
          </w:tcPr>
          <w:p w:rsidR="006847E2" w:rsidRDefault="00FA3B2F" w:rsidP="00362AB0">
            <w:r>
              <w:t>Oponent</w:t>
            </w:r>
            <w:r w:rsidR="006847E2">
              <w:t xml:space="preserve"> práce</w:t>
            </w:r>
          </w:p>
        </w:tc>
        <w:tc>
          <w:tcPr>
            <w:tcW w:w="7421" w:type="dxa"/>
            <w:gridSpan w:val="7"/>
          </w:tcPr>
          <w:p w:rsidR="006847E2" w:rsidRDefault="00190D0E" w:rsidP="00362AB0">
            <w:r>
              <w:t>Mgr. Jana Kasáčková, Ph.D.</w:t>
            </w:r>
          </w:p>
        </w:tc>
      </w:tr>
      <w:tr w:rsidR="00E50037" w:rsidTr="00E50037">
        <w:tc>
          <w:tcPr>
            <w:tcW w:w="2321" w:type="dxa"/>
          </w:tcPr>
          <w:p w:rsidR="006847E2" w:rsidRDefault="006847E2" w:rsidP="00362AB0">
            <w:r>
              <w:t>Obor</w:t>
            </w:r>
          </w:p>
        </w:tc>
        <w:tc>
          <w:tcPr>
            <w:tcW w:w="7421" w:type="dxa"/>
            <w:gridSpan w:val="7"/>
          </w:tcPr>
          <w:p w:rsidR="006847E2" w:rsidRDefault="00347860" w:rsidP="00362AB0">
            <w:r>
              <w:t>Sociální pedagogika</w:t>
            </w:r>
          </w:p>
        </w:tc>
      </w:tr>
      <w:tr w:rsidR="00E50037" w:rsidTr="00AD0D2E">
        <w:tc>
          <w:tcPr>
            <w:tcW w:w="9742" w:type="dxa"/>
            <w:gridSpan w:val="8"/>
            <w:vAlign w:val="center"/>
          </w:tcPr>
          <w:p w:rsidR="00E50037" w:rsidRDefault="00E50037" w:rsidP="00E50037">
            <w:pPr>
              <w:jc w:val="center"/>
            </w:pPr>
            <w:r w:rsidRPr="00165267">
              <w:rPr>
                <w:b/>
              </w:rPr>
              <w:t>Kritéria hodnocení práce</w:t>
            </w:r>
          </w:p>
        </w:tc>
      </w:tr>
      <w:tr w:rsidR="006847E2" w:rsidTr="00E50037">
        <w:tc>
          <w:tcPr>
            <w:tcW w:w="9742" w:type="dxa"/>
            <w:gridSpan w:val="8"/>
            <w:shd w:val="clear" w:color="auto" w:fill="A6A6A6"/>
          </w:tcPr>
          <w:p w:rsidR="006847E2" w:rsidRPr="00165267" w:rsidRDefault="006847E2" w:rsidP="00362AB0">
            <w:pPr>
              <w:rPr>
                <w:color w:val="FFFFFF"/>
              </w:rPr>
            </w:pPr>
            <w:r w:rsidRPr="00165267">
              <w:rPr>
                <w:b/>
                <w:color w:val="FFFFFF"/>
              </w:rPr>
              <w:t>Formální stránka práce</w:t>
            </w:r>
          </w:p>
        </w:tc>
      </w:tr>
      <w:tr w:rsidR="00E50037" w:rsidTr="00F830D2">
        <w:tc>
          <w:tcPr>
            <w:tcW w:w="4739" w:type="dxa"/>
            <w:gridSpan w:val="4"/>
          </w:tcPr>
          <w:p w:rsidR="00E50037" w:rsidRDefault="00E50037" w:rsidP="00362AB0">
            <w:r>
              <w:t>Přehlednost a členění práce</w:t>
            </w:r>
          </w:p>
        </w:tc>
        <w:tc>
          <w:tcPr>
            <w:tcW w:w="1667" w:type="dxa"/>
            <w:vAlign w:val="center"/>
          </w:tcPr>
          <w:p w:rsidR="00E50037" w:rsidRDefault="00E50037" w:rsidP="00F830D2">
            <w:pPr>
              <w:jc w:val="center"/>
            </w:pPr>
            <w:r>
              <w:t>výborná</w:t>
            </w:r>
          </w:p>
        </w:tc>
        <w:tc>
          <w:tcPr>
            <w:tcW w:w="1668" w:type="dxa"/>
            <w:gridSpan w:val="2"/>
            <w:vAlign w:val="center"/>
          </w:tcPr>
          <w:p w:rsidR="00E50037" w:rsidRDefault="00E50037" w:rsidP="00F830D2">
            <w:pPr>
              <w:jc w:val="center"/>
            </w:pPr>
            <w:r>
              <w:t>dostatečná</w:t>
            </w:r>
          </w:p>
        </w:tc>
        <w:tc>
          <w:tcPr>
            <w:tcW w:w="1668" w:type="dxa"/>
            <w:vAlign w:val="center"/>
          </w:tcPr>
          <w:p w:rsidR="00E50037" w:rsidRPr="007B481F" w:rsidRDefault="00E50037" w:rsidP="00F830D2">
            <w:pPr>
              <w:jc w:val="center"/>
              <w:rPr>
                <w:b/>
              </w:rPr>
            </w:pPr>
            <w:r w:rsidRPr="007B481F">
              <w:rPr>
                <w:b/>
              </w:rPr>
              <w:t>nedostatečná</w:t>
            </w:r>
          </w:p>
        </w:tc>
      </w:tr>
      <w:tr w:rsidR="00E50037" w:rsidTr="00F830D2">
        <w:tc>
          <w:tcPr>
            <w:tcW w:w="4739" w:type="dxa"/>
            <w:gridSpan w:val="4"/>
          </w:tcPr>
          <w:p w:rsidR="00E50037" w:rsidRDefault="00E50037" w:rsidP="00362AB0">
            <w:r>
              <w:t>Úroveň jazykového zpracování</w:t>
            </w:r>
          </w:p>
        </w:tc>
        <w:tc>
          <w:tcPr>
            <w:tcW w:w="1667" w:type="dxa"/>
            <w:vAlign w:val="center"/>
          </w:tcPr>
          <w:p w:rsidR="00E50037" w:rsidRDefault="00E50037" w:rsidP="00F830D2">
            <w:pPr>
              <w:jc w:val="center"/>
            </w:pPr>
            <w:r>
              <w:t>výborná</w:t>
            </w:r>
          </w:p>
        </w:tc>
        <w:tc>
          <w:tcPr>
            <w:tcW w:w="1668" w:type="dxa"/>
            <w:gridSpan w:val="2"/>
            <w:vAlign w:val="center"/>
          </w:tcPr>
          <w:p w:rsidR="00E50037" w:rsidRPr="007B481F" w:rsidRDefault="00E50037" w:rsidP="00F830D2">
            <w:pPr>
              <w:jc w:val="center"/>
              <w:rPr>
                <w:b/>
              </w:rPr>
            </w:pPr>
            <w:r w:rsidRPr="007B481F">
              <w:rPr>
                <w:b/>
              </w:rPr>
              <w:t>dostatečná</w:t>
            </w:r>
          </w:p>
        </w:tc>
        <w:tc>
          <w:tcPr>
            <w:tcW w:w="1668" w:type="dxa"/>
            <w:vAlign w:val="center"/>
          </w:tcPr>
          <w:p w:rsidR="00E50037" w:rsidRDefault="00E50037" w:rsidP="00F830D2">
            <w:pPr>
              <w:jc w:val="center"/>
            </w:pPr>
            <w:r>
              <w:t>nedostatečná</w:t>
            </w:r>
          </w:p>
        </w:tc>
      </w:tr>
      <w:tr w:rsidR="00E50037" w:rsidTr="00F830D2">
        <w:tc>
          <w:tcPr>
            <w:tcW w:w="4739" w:type="dxa"/>
            <w:gridSpan w:val="4"/>
          </w:tcPr>
          <w:p w:rsidR="00E50037" w:rsidRDefault="00E50037" w:rsidP="00362AB0">
            <w:r>
              <w:t>Dodržení formálních náležitostí (citační norma, formální úprava)</w:t>
            </w:r>
          </w:p>
        </w:tc>
        <w:tc>
          <w:tcPr>
            <w:tcW w:w="1667" w:type="dxa"/>
            <w:vAlign w:val="center"/>
          </w:tcPr>
          <w:p w:rsidR="00E50037" w:rsidRDefault="00E50037" w:rsidP="00F830D2">
            <w:pPr>
              <w:jc w:val="center"/>
            </w:pPr>
            <w:r>
              <w:t>výborná</w:t>
            </w:r>
          </w:p>
        </w:tc>
        <w:tc>
          <w:tcPr>
            <w:tcW w:w="1668" w:type="dxa"/>
            <w:gridSpan w:val="2"/>
            <w:vAlign w:val="center"/>
          </w:tcPr>
          <w:p w:rsidR="00E50037" w:rsidRPr="000A3352" w:rsidRDefault="00E50037" w:rsidP="00F830D2">
            <w:pPr>
              <w:jc w:val="center"/>
              <w:rPr>
                <w:b/>
              </w:rPr>
            </w:pPr>
            <w:r w:rsidRPr="000A3352">
              <w:rPr>
                <w:b/>
              </w:rPr>
              <w:t>dostatečná</w:t>
            </w:r>
          </w:p>
        </w:tc>
        <w:tc>
          <w:tcPr>
            <w:tcW w:w="1668" w:type="dxa"/>
            <w:vAlign w:val="center"/>
          </w:tcPr>
          <w:p w:rsidR="00E50037" w:rsidRPr="000A3352" w:rsidRDefault="00E50037" w:rsidP="00F830D2">
            <w:pPr>
              <w:jc w:val="center"/>
            </w:pPr>
            <w:r w:rsidRPr="000A3352">
              <w:t>nedostatečná</w:t>
            </w:r>
          </w:p>
        </w:tc>
      </w:tr>
      <w:tr w:rsidR="00E50037" w:rsidTr="00AD0D2E">
        <w:tc>
          <w:tcPr>
            <w:tcW w:w="9742" w:type="dxa"/>
            <w:gridSpan w:val="8"/>
            <w:shd w:val="clear" w:color="auto" w:fill="A6A6A6"/>
          </w:tcPr>
          <w:p w:rsidR="00E50037" w:rsidRDefault="00E50037" w:rsidP="00362AB0">
            <w:r w:rsidRPr="00165267">
              <w:rPr>
                <w:b/>
                <w:color w:val="FFFFFF"/>
              </w:rPr>
              <w:t>Obsahová stránka práce</w:t>
            </w:r>
          </w:p>
        </w:tc>
      </w:tr>
      <w:tr w:rsidR="00E50037" w:rsidTr="00F830D2">
        <w:tc>
          <w:tcPr>
            <w:tcW w:w="4739" w:type="dxa"/>
            <w:gridSpan w:val="4"/>
          </w:tcPr>
          <w:p w:rsidR="00E50037" w:rsidRDefault="00E50037" w:rsidP="00362AB0">
            <w:r>
              <w:t>Práce s odbornou literaturou</w:t>
            </w:r>
          </w:p>
        </w:tc>
        <w:tc>
          <w:tcPr>
            <w:tcW w:w="1667" w:type="dxa"/>
            <w:vAlign w:val="center"/>
          </w:tcPr>
          <w:p w:rsidR="00E50037" w:rsidRDefault="00E50037" w:rsidP="00F830D2">
            <w:pPr>
              <w:jc w:val="center"/>
            </w:pPr>
            <w:r>
              <w:t>výborná</w:t>
            </w:r>
          </w:p>
        </w:tc>
        <w:tc>
          <w:tcPr>
            <w:tcW w:w="1668" w:type="dxa"/>
            <w:gridSpan w:val="2"/>
            <w:vAlign w:val="center"/>
          </w:tcPr>
          <w:p w:rsidR="00E50037" w:rsidRDefault="00E50037" w:rsidP="00F830D2">
            <w:pPr>
              <w:jc w:val="center"/>
            </w:pPr>
            <w:r>
              <w:t>dostatečná</w:t>
            </w:r>
          </w:p>
        </w:tc>
        <w:tc>
          <w:tcPr>
            <w:tcW w:w="1668" w:type="dxa"/>
            <w:vAlign w:val="center"/>
          </w:tcPr>
          <w:p w:rsidR="00E50037" w:rsidRPr="007B481F" w:rsidRDefault="00E50037" w:rsidP="00F830D2">
            <w:pPr>
              <w:jc w:val="center"/>
              <w:rPr>
                <w:b/>
              </w:rPr>
            </w:pPr>
            <w:r w:rsidRPr="007B481F">
              <w:rPr>
                <w:b/>
              </w:rPr>
              <w:t>nedostatečná</w:t>
            </w:r>
          </w:p>
        </w:tc>
      </w:tr>
      <w:tr w:rsidR="00E50037" w:rsidTr="00F830D2">
        <w:tc>
          <w:tcPr>
            <w:tcW w:w="4739" w:type="dxa"/>
            <w:gridSpan w:val="4"/>
          </w:tcPr>
          <w:p w:rsidR="00E50037" w:rsidRDefault="00E50037" w:rsidP="00362AB0">
            <w:r>
              <w:t>Formulace cílů práce</w:t>
            </w:r>
          </w:p>
        </w:tc>
        <w:tc>
          <w:tcPr>
            <w:tcW w:w="1667" w:type="dxa"/>
            <w:vAlign w:val="center"/>
          </w:tcPr>
          <w:p w:rsidR="00E50037" w:rsidRDefault="00E50037" w:rsidP="00F830D2">
            <w:pPr>
              <w:jc w:val="center"/>
            </w:pPr>
            <w:r>
              <w:t>výborná</w:t>
            </w:r>
          </w:p>
        </w:tc>
        <w:tc>
          <w:tcPr>
            <w:tcW w:w="1668" w:type="dxa"/>
            <w:gridSpan w:val="2"/>
            <w:vAlign w:val="center"/>
          </w:tcPr>
          <w:p w:rsidR="00E50037" w:rsidRDefault="00E50037" w:rsidP="00F830D2">
            <w:pPr>
              <w:jc w:val="center"/>
            </w:pPr>
            <w:r>
              <w:t>dostatečná</w:t>
            </w:r>
          </w:p>
        </w:tc>
        <w:tc>
          <w:tcPr>
            <w:tcW w:w="1668" w:type="dxa"/>
            <w:vAlign w:val="center"/>
          </w:tcPr>
          <w:p w:rsidR="00E50037" w:rsidRPr="007B481F" w:rsidRDefault="00E50037" w:rsidP="00F830D2">
            <w:pPr>
              <w:jc w:val="center"/>
              <w:rPr>
                <w:b/>
              </w:rPr>
            </w:pPr>
            <w:r w:rsidRPr="007B481F">
              <w:rPr>
                <w:b/>
              </w:rPr>
              <w:t>nedostatečná</w:t>
            </w:r>
          </w:p>
        </w:tc>
      </w:tr>
      <w:tr w:rsidR="00E50037" w:rsidTr="00F830D2">
        <w:tc>
          <w:tcPr>
            <w:tcW w:w="4739" w:type="dxa"/>
            <w:gridSpan w:val="4"/>
          </w:tcPr>
          <w:p w:rsidR="00E50037" w:rsidRDefault="00E50037" w:rsidP="00362AB0">
            <w:r>
              <w:t>Analýza problému (dostatečná hloubka analýzy, metody, postupy, argumentace aj.)</w:t>
            </w:r>
          </w:p>
        </w:tc>
        <w:tc>
          <w:tcPr>
            <w:tcW w:w="1667" w:type="dxa"/>
            <w:vAlign w:val="center"/>
          </w:tcPr>
          <w:p w:rsidR="00E50037" w:rsidRDefault="00E50037" w:rsidP="00F830D2">
            <w:pPr>
              <w:jc w:val="center"/>
            </w:pPr>
            <w:r>
              <w:t>výborná</w:t>
            </w:r>
          </w:p>
        </w:tc>
        <w:tc>
          <w:tcPr>
            <w:tcW w:w="1668" w:type="dxa"/>
            <w:gridSpan w:val="2"/>
            <w:vAlign w:val="center"/>
          </w:tcPr>
          <w:p w:rsidR="00E50037" w:rsidRDefault="00E50037" w:rsidP="00F830D2">
            <w:pPr>
              <w:jc w:val="center"/>
            </w:pPr>
            <w:r>
              <w:t>dostatečná</w:t>
            </w:r>
          </w:p>
        </w:tc>
        <w:tc>
          <w:tcPr>
            <w:tcW w:w="1668" w:type="dxa"/>
            <w:vAlign w:val="center"/>
          </w:tcPr>
          <w:p w:rsidR="00E50037" w:rsidRPr="007B481F" w:rsidRDefault="00E50037" w:rsidP="00F830D2">
            <w:pPr>
              <w:jc w:val="center"/>
              <w:rPr>
                <w:b/>
              </w:rPr>
            </w:pPr>
            <w:r w:rsidRPr="007B481F">
              <w:rPr>
                <w:b/>
              </w:rPr>
              <w:t>nedostatečná</w:t>
            </w:r>
          </w:p>
        </w:tc>
      </w:tr>
      <w:tr w:rsidR="00E50037" w:rsidTr="00F830D2">
        <w:tc>
          <w:tcPr>
            <w:tcW w:w="4739" w:type="dxa"/>
            <w:gridSpan w:val="4"/>
          </w:tcPr>
          <w:p w:rsidR="00E50037" w:rsidRDefault="00E50037" w:rsidP="00347860">
            <w:r>
              <w:t>Splnění cílů a formulace závěrů práce</w:t>
            </w:r>
          </w:p>
        </w:tc>
        <w:tc>
          <w:tcPr>
            <w:tcW w:w="1667" w:type="dxa"/>
            <w:vAlign w:val="center"/>
          </w:tcPr>
          <w:p w:rsidR="00E50037" w:rsidRDefault="00E50037" w:rsidP="00F830D2">
            <w:pPr>
              <w:jc w:val="center"/>
            </w:pPr>
            <w:r>
              <w:t>výborné</w:t>
            </w:r>
          </w:p>
        </w:tc>
        <w:tc>
          <w:tcPr>
            <w:tcW w:w="1668" w:type="dxa"/>
            <w:gridSpan w:val="2"/>
            <w:vAlign w:val="center"/>
          </w:tcPr>
          <w:p w:rsidR="00E50037" w:rsidRDefault="00E50037" w:rsidP="00F830D2">
            <w:pPr>
              <w:jc w:val="center"/>
            </w:pPr>
            <w:r>
              <w:t>dostatečné</w:t>
            </w:r>
          </w:p>
        </w:tc>
        <w:tc>
          <w:tcPr>
            <w:tcW w:w="1668" w:type="dxa"/>
            <w:vAlign w:val="center"/>
          </w:tcPr>
          <w:p w:rsidR="00E50037" w:rsidRPr="007B481F" w:rsidRDefault="00E50037" w:rsidP="00F830D2">
            <w:pPr>
              <w:jc w:val="center"/>
              <w:rPr>
                <w:b/>
              </w:rPr>
            </w:pPr>
            <w:r w:rsidRPr="007B481F">
              <w:rPr>
                <w:b/>
              </w:rPr>
              <w:t>nedostatečné</w:t>
            </w:r>
          </w:p>
        </w:tc>
      </w:tr>
      <w:tr w:rsidR="00E50037" w:rsidTr="00F830D2">
        <w:tc>
          <w:tcPr>
            <w:tcW w:w="4739" w:type="dxa"/>
            <w:gridSpan w:val="4"/>
          </w:tcPr>
          <w:p w:rsidR="00E50037" w:rsidRDefault="00E50037" w:rsidP="00347860">
            <w:r>
              <w:t xml:space="preserve">Odborný přínos práce </w:t>
            </w:r>
          </w:p>
        </w:tc>
        <w:tc>
          <w:tcPr>
            <w:tcW w:w="1667" w:type="dxa"/>
            <w:vAlign w:val="center"/>
          </w:tcPr>
          <w:p w:rsidR="00E50037" w:rsidRDefault="00E50037" w:rsidP="00F830D2">
            <w:pPr>
              <w:jc w:val="center"/>
            </w:pPr>
            <w:r>
              <w:t>výborný</w:t>
            </w:r>
          </w:p>
        </w:tc>
        <w:tc>
          <w:tcPr>
            <w:tcW w:w="1668" w:type="dxa"/>
            <w:gridSpan w:val="2"/>
            <w:vAlign w:val="center"/>
          </w:tcPr>
          <w:p w:rsidR="00E50037" w:rsidRPr="00777C0A" w:rsidRDefault="00E50037" w:rsidP="00F830D2">
            <w:pPr>
              <w:jc w:val="center"/>
              <w:rPr>
                <w:b/>
              </w:rPr>
            </w:pPr>
            <w:r w:rsidRPr="00777C0A">
              <w:rPr>
                <w:b/>
              </w:rPr>
              <w:t>dostatečný</w:t>
            </w:r>
          </w:p>
        </w:tc>
        <w:tc>
          <w:tcPr>
            <w:tcW w:w="1668" w:type="dxa"/>
            <w:vAlign w:val="center"/>
          </w:tcPr>
          <w:p w:rsidR="00E50037" w:rsidRPr="00777C0A" w:rsidRDefault="00E50037" w:rsidP="00F830D2">
            <w:pPr>
              <w:jc w:val="center"/>
            </w:pPr>
            <w:r w:rsidRPr="00777C0A">
              <w:t>nedostatečný</w:t>
            </w:r>
          </w:p>
        </w:tc>
      </w:tr>
      <w:tr w:rsidR="006847E2" w:rsidTr="00E50037">
        <w:tc>
          <w:tcPr>
            <w:tcW w:w="9742" w:type="dxa"/>
            <w:gridSpan w:val="8"/>
          </w:tcPr>
          <w:p w:rsidR="006847E2" w:rsidRDefault="006847E2" w:rsidP="00362AB0">
            <w:pPr>
              <w:rPr>
                <w:b/>
              </w:rPr>
            </w:pPr>
            <w:r w:rsidRPr="00165267">
              <w:rPr>
                <w:b/>
              </w:rPr>
              <w:t>Odůvodnění hodnocení práce (silné a slabé stránky práce):</w:t>
            </w:r>
          </w:p>
          <w:p w:rsidR="00777C0A" w:rsidRPr="00777C0A" w:rsidRDefault="00777C0A" w:rsidP="00362AB0">
            <w:pPr>
              <w:rPr>
                <w:b/>
              </w:rPr>
            </w:pPr>
          </w:p>
          <w:p w:rsidR="00AD0D2E" w:rsidRPr="00AD0D2E" w:rsidRDefault="00AD0D2E" w:rsidP="00777C0A">
            <w:pPr>
              <w:jc w:val="both"/>
              <w:rPr>
                <w:i/>
              </w:rPr>
            </w:pPr>
            <w:r w:rsidRPr="00AD0D2E">
              <w:rPr>
                <w:i/>
              </w:rPr>
              <w:t>Silné stránky:</w:t>
            </w:r>
          </w:p>
          <w:p w:rsidR="00AD0D2E" w:rsidRPr="00AD0D2E" w:rsidRDefault="00AD0D2E" w:rsidP="00777C0A">
            <w:pPr>
              <w:jc w:val="both"/>
            </w:pPr>
            <w:r w:rsidRPr="00AD0D2E">
              <w:t>Téma autorkou předkládané rigorózní práce je velmi aktuální a relevantní k danému oboru, z textu je také patrné osobní a profesní zaujetí k řešenému,</w:t>
            </w:r>
            <w:r w:rsidR="00802CB7">
              <w:t xml:space="preserve"> které se promítá v úvodu i závěru práce,</w:t>
            </w:r>
            <w:r w:rsidRPr="00AD0D2E">
              <w:t xml:space="preserve"> a tím oceňuji i výběr daného tématu. Zároveň je jistě i zajímavé dotazníkové šetření jako dokreslující odpověď na jeden z dílčích cílů. Práce však vykazuje celou řadu nedostatků.</w:t>
            </w:r>
          </w:p>
          <w:p w:rsidR="00AD0D2E" w:rsidRPr="00AD0D2E" w:rsidRDefault="00AD0D2E" w:rsidP="00777C0A">
            <w:pPr>
              <w:jc w:val="both"/>
            </w:pPr>
          </w:p>
          <w:p w:rsidR="00AD0D2E" w:rsidRPr="00777C0A" w:rsidRDefault="00AD0D2E" w:rsidP="00777C0A">
            <w:pPr>
              <w:jc w:val="both"/>
              <w:rPr>
                <w:i/>
              </w:rPr>
            </w:pPr>
            <w:r w:rsidRPr="00AD0D2E">
              <w:rPr>
                <w:i/>
              </w:rPr>
              <w:t>Slabé stránky:</w:t>
            </w:r>
          </w:p>
          <w:p w:rsidR="00AD0D2E" w:rsidRPr="00AD0D2E" w:rsidRDefault="00AD0D2E" w:rsidP="00777C0A">
            <w:pPr>
              <w:jc w:val="both"/>
            </w:pPr>
            <w:r w:rsidRPr="00AD0D2E">
              <w:t>Práce v celém svém pojetí půs</w:t>
            </w:r>
            <w:r w:rsidR="00777C0A">
              <w:t>obí velmi nejednotným dojmem, přičemž</w:t>
            </w:r>
            <w:r w:rsidRPr="00AD0D2E">
              <w:t xml:space="preserve"> se</w:t>
            </w:r>
            <w:r w:rsidR="00777C0A">
              <w:t xml:space="preserve"> v ní</w:t>
            </w:r>
            <w:r w:rsidRPr="00AD0D2E">
              <w:t xml:space="preserve"> vy</w:t>
            </w:r>
            <w:r w:rsidR="00777C0A">
              <w:t>skytují gramatické, stylistické</w:t>
            </w:r>
            <w:r w:rsidRPr="00AD0D2E">
              <w:t xml:space="preserve"> a formální chyby (chybějící mezery, čárky v souvětích, překlepy apod.), z čehož vyplývá, že práce neprošla závěrečnou korekturou. </w:t>
            </w:r>
          </w:p>
          <w:p w:rsidR="00AD0D2E" w:rsidRPr="00AD0D2E" w:rsidRDefault="00AD0D2E" w:rsidP="00777C0A">
            <w:pPr>
              <w:jc w:val="both"/>
            </w:pPr>
          </w:p>
          <w:p w:rsidR="00AD0D2E" w:rsidRPr="00AD0D2E" w:rsidRDefault="00AD0D2E" w:rsidP="00777C0A">
            <w:pPr>
              <w:jc w:val="both"/>
              <w:rPr>
                <w:b/>
                <w:vanish/>
              </w:rPr>
            </w:pPr>
            <w:r w:rsidRPr="00AD0D2E">
              <w:rPr>
                <w:b/>
                <w:vanish/>
              </w:rPr>
              <w:t> AY</w:t>
            </w:r>
          </w:p>
          <w:p w:rsidR="00AD0D2E" w:rsidRPr="00AD0D2E" w:rsidRDefault="00AD0D2E" w:rsidP="00777C0A">
            <w:pPr>
              <w:jc w:val="both"/>
            </w:pPr>
            <w:r w:rsidRPr="00AD0D2E">
              <w:t>Členění práce je zcela nevyvážené, teoretická část je tvořena pouze dvěma kapitolami, přičemž první je na 52 stranách a druhá pouze na 15. Práce se celkově potýká se samotným problémem struktury kapitol, podkapitol a podpodkapitol, ty nejsou dostatečně promyšleny, aby nasedaly na vytyčené téma práce</w:t>
            </w:r>
            <w:r w:rsidR="00D66E32">
              <w:t xml:space="preserve">, </w:t>
            </w:r>
            <w:r w:rsidRPr="00AD0D2E">
              <w:t xml:space="preserve">a je zde řešena podrobně problematika, která není v přímém vztahu k aktuálně stanovenému tématu a dala by se případně pouze okrajově zmínit (viz dále). </w:t>
            </w:r>
          </w:p>
          <w:p w:rsidR="00AD0D2E" w:rsidRPr="00AD0D2E" w:rsidRDefault="00AD0D2E" w:rsidP="00777C0A">
            <w:pPr>
              <w:jc w:val="both"/>
            </w:pPr>
            <w:r w:rsidRPr="00AD0D2E">
              <w:t>Obsah jednotlivých podpodkapitol působí zmatečně a nepromyšleně, autorka myšlenky vzájemně neprop</w:t>
            </w:r>
            <w:r w:rsidR="00D66E32">
              <w:t>ojuje, např. v podkapitole 1.1 I</w:t>
            </w:r>
            <w:r w:rsidRPr="00AD0D2E">
              <w:t>nkluze versus integrace se dozvídáme nejen o vymezení jednotlivých pojmů, o jejich dělení, z něhož ale není patrné, k jakému vymezení se sama autorka přiklání, a stejně tak se zde na</w:t>
            </w:r>
            <w:r w:rsidR="00085869">
              <w:t>jednou objevuje vymezení oboru s</w:t>
            </w:r>
            <w:r w:rsidRPr="00AD0D2E">
              <w:t>ociální pedagogiky, kde autorka prezentuje její počátky, rozvoj a zaměření, což by mohlo být samostatně v jiné podpodkapitole, neboť text na sebe nenavazuje a čtenáře mate.</w:t>
            </w:r>
          </w:p>
          <w:p w:rsidR="00AD0D2E" w:rsidRPr="00AD0D2E" w:rsidRDefault="00AD0D2E" w:rsidP="00777C0A">
            <w:pPr>
              <w:jc w:val="both"/>
            </w:pPr>
          </w:p>
          <w:p w:rsidR="00AD0D2E" w:rsidRPr="00AD0D2E" w:rsidRDefault="00AD0D2E" w:rsidP="00777C0A">
            <w:pPr>
              <w:jc w:val="both"/>
            </w:pPr>
            <w:r w:rsidRPr="00AD0D2E">
              <w:t xml:space="preserve">V úvodu práce se neobjevuje cíl práce, autorka pouze uvádí dílčí cíl, jenž má poukázat </w:t>
            </w:r>
            <w:r w:rsidRPr="00AD0D2E">
              <w:rPr>
                <w:i/>
              </w:rPr>
              <w:t>„na rizika, která vznikají při přechodu žáků se speciálními vzdělávacími potřebami ze základní školy na střední školu</w:t>
            </w:r>
            <w:r w:rsidRPr="00AD0D2E">
              <w:t xml:space="preserve">“ (s. 11). Již zde autorka inklinuje k žákům se SVP a nezaměřuje se na žáky s PAS. </w:t>
            </w:r>
          </w:p>
          <w:p w:rsidR="00AD0D2E" w:rsidRPr="00AD0D2E" w:rsidRDefault="00AD0D2E" w:rsidP="00777C0A">
            <w:pPr>
              <w:jc w:val="both"/>
            </w:pPr>
            <w:r w:rsidRPr="00AD0D2E">
              <w:t xml:space="preserve">U textu, který je převzatý, by měly být uvedeny zdroje, z nichž autorka čerpá, chybí citace, např. autorka uvádí </w:t>
            </w:r>
            <w:r w:rsidRPr="00AD0D2E">
              <w:rPr>
                <w:i/>
              </w:rPr>
              <w:t>původ slova z latiny</w:t>
            </w:r>
            <w:r w:rsidRPr="00AD0D2E">
              <w:t xml:space="preserve"> (s. 14); dále uvádí, že </w:t>
            </w:r>
            <w:r w:rsidRPr="00AD0D2E">
              <w:rPr>
                <w:i/>
              </w:rPr>
              <w:t>odborná literatura chápe integraci</w:t>
            </w:r>
            <w:r w:rsidR="00D66E32">
              <w:t xml:space="preserve"> </w:t>
            </w:r>
            <w:r w:rsidRPr="00AD0D2E">
              <w:t xml:space="preserve">(tamtéž); stejně jako zmiňuje, že </w:t>
            </w:r>
            <w:r w:rsidRPr="00AD0D2E">
              <w:rPr>
                <w:i/>
              </w:rPr>
              <w:t>řada zahraničních odborníků</w:t>
            </w:r>
            <w:r w:rsidRPr="00AD0D2E">
              <w:t xml:space="preserve"> </w:t>
            </w:r>
            <w:r w:rsidRPr="00AD0D2E">
              <w:rPr>
                <w:i/>
              </w:rPr>
              <w:t>definuje rozdíl</w:t>
            </w:r>
            <w:r w:rsidR="00D66E32">
              <w:t xml:space="preserve"> </w:t>
            </w:r>
            <w:r w:rsidRPr="00AD0D2E">
              <w:t xml:space="preserve">(tamtéž), ale již </w:t>
            </w:r>
            <w:r w:rsidRPr="00AD0D2E">
              <w:lastRenderedPageBreak/>
              <w:t>neuvádí, o které zahraniční odborníky se jedná a cituje tuzemský zdroj. Dále se autorka snaží přispět vlast</w:t>
            </w:r>
            <w:r w:rsidR="00085869">
              <w:t>ními zkušenostmi do textu - viz</w:t>
            </w:r>
            <w:r w:rsidRPr="00AD0D2E">
              <w:t xml:space="preserve"> že se ně</w:t>
            </w:r>
            <w:r w:rsidR="00085869">
              <w:t xml:space="preserve">co domnívá, či něco konstatuje </w:t>
            </w:r>
            <w:r w:rsidRPr="00AD0D2E">
              <w:t xml:space="preserve">(např. s. 14, 15, 16), což ale není podloženo relevantními zdroji či výzkumy (ať tuzemskými nebo zahraničními), na jejichž základě by autorka mohla potvrdit, vyvrátit či argumentovat danou problematiku, jedná se pouze o subjektivní pocity a myšlenky, jež mohly být součástí diskuse daného tématu, nikoli však jako součást teoretického rámce. </w:t>
            </w:r>
            <w:r w:rsidR="002A4B77">
              <w:t>Celkově jsou uváděné citace na dostatečné úrovni dle normy, ale jejich provedení a množstevní užití již dostatečné není a na řadě míst chybí.</w:t>
            </w:r>
            <w:r w:rsidR="002A4B77" w:rsidRPr="00AD0D2E">
              <w:t xml:space="preserve"> </w:t>
            </w:r>
            <w:r w:rsidR="002A4B77">
              <w:t>T</w:t>
            </w:r>
            <w:r w:rsidRPr="00AD0D2E">
              <w:t xml:space="preserve">éma </w:t>
            </w:r>
            <w:r w:rsidR="002A4B77">
              <w:t xml:space="preserve">práce </w:t>
            </w:r>
            <w:r w:rsidRPr="00AD0D2E">
              <w:t>není dostatečně analyzováno v kontextu zahraničních zkušeností (autorka na základě tuzemské literatury v historickém exkurzu zmiňuje finský model, mohla použít i výzkumy z těchto zemí, což by práci více obohatilo) a aktuálního současného stavu v ČR, což je opět odraz</w:t>
            </w:r>
            <w:r w:rsidR="002A4B77">
              <w:t>em použitých zastaralých zdrojů a c</w:t>
            </w:r>
            <w:r w:rsidR="002A4B77" w:rsidRPr="00AD0D2E">
              <w:t>hybí zde větší pr</w:t>
            </w:r>
            <w:r w:rsidR="002A4B77">
              <w:t>ovázanost jednotlivých částí práce.</w:t>
            </w:r>
          </w:p>
          <w:p w:rsidR="00AD0D2E" w:rsidRPr="00AD0D2E" w:rsidRDefault="00AD0D2E" w:rsidP="00777C0A">
            <w:pPr>
              <w:pStyle w:val="Standard"/>
              <w:jc w:val="both"/>
            </w:pPr>
          </w:p>
          <w:p w:rsidR="00AD0D2E" w:rsidRPr="00AD0D2E" w:rsidRDefault="00AD0D2E" w:rsidP="00777C0A">
            <w:pPr>
              <w:jc w:val="both"/>
            </w:pPr>
            <w:r w:rsidRPr="00AD0D2E">
              <w:t>V rámci teoretické části není téma analyzováno do hloubky tam, kde by být mělo</w:t>
            </w:r>
            <w:r w:rsidR="00085869">
              <w:t>,</w:t>
            </w:r>
            <w:r w:rsidRPr="00AD0D2E">
              <w:t xml:space="preserve"> a naopak </w:t>
            </w:r>
            <w:r w:rsidR="00085869">
              <w:t xml:space="preserve">se </w:t>
            </w:r>
            <w:r w:rsidRPr="00AD0D2E">
              <w:t>autorka zabývá skutečnostmi, které nejsou p</w:t>
            </w:r>
            <w:r w:rsidR="00085869">
              <w:t>otřeba v takovém měřítku uvádět</w:t>
            </w:r>
            <w:r w:rsidRPr="00AD0D2E">
              <w:t xml:space="preserve"> vzhledem k pojetí práce. Jednotlivé části by také mohly být lépe strukturovány a provázány (např. podkapitola 1.2 věnující se historickému vývoji inkluzivního vzdělávání od s. 20 – 32, která je zbytečně přesycena a vzhledem k tématu práce by stačilo ji více strukturovat a zkrátit; na s. 43 se autorka zmiňuje o rodině jako o jednom z faktorů ovlivňujícího úspěch inkluze, ovšem není již zcela zřejmé, proč </w:t>
            </w:r>
            <w:r w:rsidR="00085869">
              <w:t xml:space="preserve">je zde </w:t>
            </w:r>
            <w:r w:rsidRPr="00AD0D2E">
              <w:t xml:space="preserve">v kontextu tématu práce </w:t>
            </w:r>
            <w:r w:rsidR="00085869">
              <w:t xml:space="preserve">uveden </w:t>
            </w:r>
            <w:r w:rsidRPr="00AD0D2E">
              <w:t xml:space="preserve">podrobný popis socializace rodiny; stejně jako od s. 50 podrobný výčet ohledně pozice, působení, platového výměru asistenta pedagoga (od s. 50 - 54); a do toho všeho ještě autorka v dané podkapitole zahrnula problematiku šikany (která ovšem není jediným palčivým tématem ve vztahu k žákům s PAS), přičemž tato podkapitola je dále členěna na další podpodkapitoly, a tím se stává i tato pasáž zcela nepřehlednou a zahlcenou různými informacemi, </w:t>
            </w:r>
            <w:r w:rsidR="00E24840">
              <w:t>jež</w:t>
            </w:r>
            <w:r w:rsidRPr="00AD0D2E">
              <w:t xml:space="preserve"> na sebe nenavazují a jsou ale zejména pro potřeby práce obsáhlé a vyžadovaly by mnohem větší strukturalizaci ve vztahu k danému tématu.</w:t>
            </w:r>
          </w:p>
          <w:p w:rsidR="00AD0D2E" w:rsidRPr="00AD0D2E" w:rsidRDefault="00AD0D2E" w:rsidP="00777C0A">
            <w:pPr>
              <w:pStyle w:val="Standard"/>
              <w:jc w:val="both"/>
            </w:pPr>
          </w:p>
          <w:p w:rsidR="00AD0D2E" w:rsidRPr="00AD0D2E" w:rsidRDefault="00AD0D2E" w:rsidP="00777C0A">
            <w:pPr>
              <w:pStyle w:val="Standard"/>
              <w:jc w:val="both"/>
            </w:pPr>
            <w:r w:rsidRPr="00AD0D2E">
              <w:t xml:space="preserve">Velké nedostatky vykazuje taktéž kapitola druhá, ačkoli </w:t>
            </w:r>
            <w:r w:rsidR="00E24840">
              <w:t xml:space="preserve">je obsahově méně naplněna. Kapitola </w:t>
            </w:r>
            <w:r w:rsidRPr="00AD0D2E">
              <w:t xml:space="preserve">je tvořena z větší části dvěma hlavními zdroji (Šporclová, 2018 a Thorová, 2006 – od níž však mohla autorka čerpat i z novějších zdrojů), které jsou občas doplněny jiným zdrojem (např. Slovník cizích slov, 2020; Pastieriková, 2013), přičemž však autorka sama v textu uvádí aktuální odborníky zabývající se danou problematikou, avšak od nich žádné zdroje již necituje. Stejně </w:t>
            </w:r>
            <w:r w:rsidR="00E24840">
              <w:t>tak</w:t>
            </w:r>
            <w:r w:rsidRPr="00AD0D2E">
              <w:t xml:space="preserve"> mohla autorka použít i zahraniční literaturu, která se problematice PAS intenzivně věnuje. Opět se i v této části vyskytují volné pasáže bez citace (např. s. 69, 70). Informace z podkapitoly 2.1 s názvem Autismus mohly být součástí problematiky poruch autistického spektra, neboť terminologicky se tento název neužívá</w:t>
            </w:r>
            <w:r w:rsidR="00E24840">
              <w:t>. A</w:t>
            </w:r>
            <w:r w:rsidRPr="00AD0D2E">
              <w:t xml:space="preserve">utorka </w:t>
            </w:r>
            <w:r w:rsidR="00E24840">
              <w:t>zde</w:t>
            </w:r>
            <w:r w:rsidRPr="00AD0D2E">
              <w:t xml:space="preserve"> popisuje mj. i diagnostické metody, tudíž mohla být podkapitola nazvána jinak. Celkové pojetí druhé kapitoly mohlo být mnohem více a přehledně rozpracováno, opět v kontextu řešeného tématu práce. Chybí i celkové ukončení této kapitoly a přechod k empirické části.</w:t>
            </w:r>
          </w:p>
          <w:p w:rsidR="00AD0D2E" w:rsidRPr="00AD0D2E" w:rsidRDefault="00AD0D2E" w:rsidP="00777C0A">
            <w:pPr>
              <w:pStyle w:val="Standard"/>
              <w:jc w:val="both"/>
            </w:pPr>
          </w:p>
          <w:p w:rsidR="00AD0D2E" w:rsidRPr="00AD0D2E" w:rsidRDefault="00AD0D2E" w:rsidP="00777C0A">
            <w:pPr>
              <w:pStyle w:val="Standard"/>
              <w:jc w:val="both"/>
              <w:rPr>
                <w:b/>
              </w:rPr>
            </w:pPr>
            <w:r w:rsidRPr="00AD0D2E">
              <w:t xml:space="preserve">Uvedená práce uvádí 74 publikačních zdrojů, přičemž 29 je jich elektronických a z literárních je jich 23 starších více než 10 let, což </w:t>
            </w:r>
            <w:r w:rsidR="00085869">
              <w:t xml:space="preserve">je </w:t>
            </w:r>
            <w:r w:rsidRPr="00AD0D2E">
              <w:t>vzhledem k</w:t>
            </w:r>
            <w:r w:rsidR="00E24840">
              <w:t xml:space="preserve"> aktuálnosti </w:t>
            </w:r>
            <w:r w:rsidRPr="00AD0D2E">
              <w:t>tématu neadekvátně voleno, neboť k dané problematice se nejen v</w:t>
            </w:r>
            <w:r w:rsidR="00085869">
              <w:t> </w:t>
            </w:r>
            <w:r w:rsidRPr="00AD0D2E">
              <w:t>tuzemské</w:t>
            </w:r>
            <w:r w:rsidR="00085869">
              <w:t>,</w:t>
            </w:r>
            <w:r w:rsidRPr="00AD0D2E">
              <w:t xml:space="preserve"> ale zejména v zahraniční literatuře objevují i novější publikace. Závěrečný seznam „literá</w:t>
            </w:r>
            <w:r w:rsidR="00085869">
              <w:t>rních zdrojů“ neobsahuje dělení</w:t>
            </w:r>
            <w:r w:rsidRPr="00AD0D2E">
              <w:t xml:space="preserve"> pro větší</w:t>
            </w:r>
            <w:r w:rsidR="00085869">
              <w:t xml:space="preserve"> přehlednost</w:t>
            </w:r>
            <w:r w:rsidRPr="00AD0D2E">
              <w:t xml:space="preserve"> na literární, elektronické a další, což působí nepřehledně, navíc se v citacích objevují chyby. V práci zcela absentují zahraniční publikace, </w:t>
            </w:r>
            <w:r w:rsidR="00E24840">
              <w:t>jež</w:t>
            </w:r>
            <w:r w:rsidRPr="00AD0D2E">
              <w:t xml:space="preserve"> by se měly v tomto typu práce objevovat ve větším</w:t>
            </w:r>
            <w:r w:rsidR="00E24840">
              <w:t xml:space="preserve"> měřítku, pokud nepřihlédneme k</w:t>
            </w:r>
            <w:r w:rsidRPr="00AD0D2E">
              <w:t xml:space="preserve"> 3 slovenským zdrojům, což by bylo ale i z hlediska nižší kvalifikační práce (např. bakalářské) nedostatečné, (HORŇÁKOVÁ, Marta, 2006. </w:t>
            </w:r>
            <w:r w:rsidRPr="00AD0D2E">
              <w:rPr>
                <w:i/>
              </w:rPr>
              <w:t xml:space="preserve">Inklúzia </w:t>
            </w:r>
            <w:r w:rsidR="00E24840" w:rsidRPr="00E24840">
              <w:rPr>
                <w:i/>
              </w:rPr>
              <w:t>–</w:t>
            </w:r>
            <w:r w:rsidR="00E24840">
              <w:rPr>
                <w:i/>
              </w:rPr>
              <w:t xml:space="preserve"> </w:t>
            </w:r>
            <w:r w:rsidRPr="00AD0D2E">
              <w:rPr>
                <w:i/>
              </w:rPr>
              <w:t>nové slovo, alebo aj nový obsah?</w:t>
            </w:r>
            <w:r w:rsidRPr="00AD0D2E">
              <w:t xml:space="preserve">; VAŠEK, Štefan, 2003. </w:t>
            </w:r>
            <w:r w:rsidRPr="00AD0D2E">
              <w:rPr>
                <w:i/>
                <w:iCs/>
              </w:rPr>
              <w:t>Základy špeciálnej pedagogiky</w:t>
            </w:r>
            <w:r w:rsidRPr="00AD0D2E">
              <w:t xml:space="preserve">. VLADOVÁ, Katarína, 2013. </w:t>
            </w:r>
            <w:r w:rsidRPr="00AD0D2E">
              <w:rPr>
                <w:i/>
                <w:iCs/>
              </w:rPr>
              <w:t>Profesijný komponent inkluzívnej pedagogiky</w:t>
            </w:r>
            <w:r w:rsidRPr="00AD0D2E">
              <w:t>.), přičemž 2 z těchto zdrojů nejsou aktuálními</w:t>
            </w:r>
            <w:r w:rsidRPr="00E24840">
              <w:t>.</w:t>
            </w:r>
          </w:p>
          <w:p w:rsidR="00AD0D2E" w:rsidRPr="00AD0D2E" w:rsidRDefault="00AD0D2E" w:rsidP="00777C0A">
            <w:pPr>
              <w:pStyle w:val="Standard"/>
              <w:jc w:val="both"/>
            </w:pPr>
          </w:p>
          <w:p w:rsidR="00AD0D2E" w:rsidRPr="00777C0A" w:rsidRDefault="00AD0D2E" w:rsidP="00777C0A">
            <w:pPr>
              <w:pStyle w:val="Default"/>
              <w:jc w:val="both"/>
              <w:rPr>
                <w:i/>
                <w:color w:val="auto"/>
              </w:rPr>
            </w:pPr>
            <w:r w:rsidRPr="00AD0D2E">
              <w:lastRenderedPageBreak/>
              <w:t>Praktická část práce. Autorka na počátku práce odkazuje na výzkumnou metodu skrze příběhy, v praktické části se dozvídáme o smíšeném výzkumu (</w:t>
            </w:r>
            <w:r w:rsidR="00085869">
              <w:t xml:space="preserve">kvalitativním - </w:t>
            </w:r>
            <w:r w:rsidRPr="00AD0D2E">
              <w:t>n</w:t>
            </w:r>
            <w:r w:rsidR="00085869">
              <w:t>arativní interview a kazuistiky;</w:t>
            </w:r>
            <w:r w:rsidRPr="00AD0D2E">
              <w:t xml:space="preserve"> v rámci kvantitativní</w:t>
            </w:r>
            <w:r w:rsidR="00085869">
              <w:t>ho</w:t>
            </w:r>
            <w:r w:rsidRPr="00AD0D2E">
              <w:t xml:space="preserve"> výzkumu autorka neuvádí v úvodní části, jakou metodou zkoumala postoj SŠ pedagogů k inkluzivnímu vzdělávání (dotazník je zmíněn teprve na </w:t>
            </w:r>
            <w:r w:rsidRPr="00AD0D2E">
              <w:br/>
              <w:t>s. 85), stejně jako zde není uvedeno, zdali je výzkum směřován pouze k žákům s PAS nebo obecně k inkluzivnímu vzdělávání (dozvídáme se až v další podkapitole)</w:t>
            </w:r>
            <w:r w:rsidR="00085869">
              <w:t>)</w:t>
            </w:r>
            <w:r w:rsidRPr="00AD0D2E">
              <w:t xml:space="preserve">. V rámci cíle práce autorka uvádí (s. 83) </w:t>
            </w:r>
            <w:r w:rsidRPr="00AD0D2E">
              <w:rPr>
                <w:i/>
              </w:rPr>
              <w:t xml:space="preserve">„Cílem práce není předložení příkladů tzv. dobré praxe. Na základě výzkumu by měla být zodpovězena otázka, zda jsou střední školy připraveny na příchod žáků ze základní školy, kteří by již měli být vzděláváni inkluzivně, zda legislativní úpravy jsou postačující a přínosné nebo zda je v této oblasti zásadní lidský faktor“. </w:t>
            </w:r>
            <w:r w:rsidRPr="00AD0D2E">
              <w:t xml:space="preserve">Z čehož opět není patrný cíl práce, stejně jako v samotném úvodu rigorózní práce, pouze tedy vyvstává otázka, kterou si sama autorka klade a již označuje za výzkumný problém </w:t>
            </w:r>
            <w:r w:rsidRPr="00AD0D2E">
              <w:rPr>
                <w:i/>
              </w:rPr>
              <w:t>„</w:t>
            </w:r>
            <w:r w:rsidRPr="00AD0D2E">
              <w:rPr>
                <w:bCs/>
                <w:i/>
              </w:rPr>
              <w:t>Jsou střední školy připraveny na vzdělávání žáků s poruchou autistického spektra?“</w:t>
            </w:r>
            <w:r w:rsidRPr="00AD0D2E">
              <w:rPr>
                <w:bCs/>
              </w:rPr>
              <w:t>(s. 84)</w:t>
            </w:r>
            <w:r w:rsidRPr="00AD0D2E">
              <w:t xml:space="preserve">. Považuje ji sama autorka za výzkumnou otázku? Neboť v podkapitole 3.3 o ní hovoří jako o </w:t>
            </w:r>
            <w:r w:rsidRPr="00AD0D2E">
              <w:rPr>
                <w:i/>
              </w:rPr>
              <w:t>hlavní otázce</w:t>
            </w:r>
            <w:r w:rsidRPr="00AD0D2E">
              <w:t xml:space="preserve"> (s. 86), která má zodpovědět dílčí otázky. V podkapitole 3.2 autorka uvádí (s. 84), že </w:t>
            </w:r>
            <w:r w:rsidRPr="00AD0D2E">
              <w:rPr>
                <w:i/>
              </w:rPr>
              <w:t>„hlavním cílem výzkumu je především na základě kvalitativních metod poznat a popsat zkušenosti rodičů žáků s PAS a celkovou připravenost sekundárního, tj. nepovinného stupně vzdělávání v ČR a na základě tohoto poznání pak zodpovědět hlavní výzkumnou otázku“.</w:t>
            </w:r>
            <w:r w:rsidRPr="00AD0D2E">
              <w:t xml:space="preserve"> Je toto již hlavní cíl práce? </w:t>
            </w:r>
            <w:r w:rsidRPr="00AD0D2E">
              <w:rPr>
                <w:bCs/>
              </w:rPr>
              <w:t>V podkapitole věnující se c</w:t>
            </w:r>
            <w:r w:rsidR="00D66E32">
              <w:rPr>
                <w:bCs/>
              </w:rPr>
              <w:t>ílům výzkumného šetření (s. 84)</w:t>
            </w:r>
            <w:r w:rsidRPr="00AD0D2E">
              <w:rPr>
                <w:bCs/>
              </w:rPr>
              <w:t xml:space="preserve"> autorka popisuje specifika pedagogického výzkumu, výběr informantů a etické principy (pozn. k anonymizaci dat, kterou považuje autorka za složitou, lze přece uvést např. z jakého kraje byly školy vybrány, proč tomu tak bylo; studenti mohou být označeni pro úplnou anonymizaci pouze písmeny, a tím se eliminuje poukázání na skutečnost, zdali jde o dívku či chlapce. Informace, která autorka prezentuje, nejsou potřeba rozepisovat tak podrobně např. kdo školu financuje, zdali je soukromá či veřejná, ale autorce stačí uvést pouze ty skutečnosti, které jsou důležité pro povahu práce, ostatní záležitosti předložit při obhajobě), které je vhodné strukturovat do jednotlivých podkapitol. Teprve na s. 86 se dozvídáme o dílčích cílech, </w:t>
            </w:r>
            <w:r w:rsidRPr="00AD0D2E">
              <w:rPr>
                <w:color w:val="auto"/>
              </w:rPr>
              <w:t xml:space="preserve">které mají nasedat na hlavní cíl, </w:t>
            </w:r>
            <w:r w:rsidR="000A3352">
              <w:rPr>
                <w:color w:val="auto"/>
              </w:rPr>
              <w:t xml:space="preserve">jenž </w:t>
            </w:r>
            <w:r w:rsidRPr="00AD0D2E">
              <w:rPr>
                <w:color w:val="auto"/>
              </w:rPr>
              <w:t xml:space="preserve">však není nikde přesně zformulován, a to </w:t>
            </w:r>
            <w:r w:rsidRPr="00AD0D2E">
              <w:rPr>
                <w:i/>
                <w:color w:val="auto"/>
              </w:rPr>
              <w:t>„</w:t>
            </w:r>
            <w:r w:rsidRPr="00AD0D2E">
              <w:rPr>
                <w:i/>
              </w:rPr>
              <w:t>zmapovat jednotlivé vzdělávací etapy žáků s PAS;  zachytit osobnostní charakteristiky žáků s PAS; identifikovat osoby či organizace, které měly z pohledu informantů zásadní vliv na jejich vzdělanostní dráhu; zaznamenat významné události či zvláštnosti, které utvářely jejich vzdělanostní trajektorii“</w:t>
            </w:r>
            <w:r w:rsidRPr="00AD0D2E">
              <w:t>.</w:t>
            </w:r>
            <w:r w:rsidR="00777C0A">
              <w:t xml:space="preserve"> </w:t>
            </w:r>
            <w:r w:rsidRPr="00AD0D2E">
              <w:rPr>
                <w:bCs/>
              </w:rPr>
              <w:t>Autorka v podkapitole 3.3 popisuje opět podrobně metody, které mohou být vysvětleny v rámci jedné</w:t>
            </w:r>
            <w:r w:rsidR="00D66E32">
              <w:rPr>
                <w:bCs/>
              </w:rPr>
              <w:t xml:space="preserve"> podkapitoly celistvě</w:t>
            </w:r>
            <w:r w:rsidRPr="00AD0D2E">
              <w:rPr>
                <w:bCs/>
              </w:rPr>
              <w:t>, ale opět zde zmiňuje i dílčí otázky apod., ty by měly být součástí opět jedné podkapitoly, kde je vymezen cíl práce, případně dílčí cíle, výzkumná otázka, aby práce měla strukturu a byla sjednocena. Popis, který autorka zvolila, je opět velmi matoucí</w:t>
            </w:r>
            <w:r w:rsidR="000A3352">
              <w:rPr>
                <w:bCs/>
              </w:rPr>
              <w:t>,</w:t>
            </w:r>
            <w:r w:rsidRPr="00AD0D2E">
              <w:rPr>
                <w:bCs/>
              </w:rPr>
              <w:t xml:space="preserve"> neodpovídá názvu podkapitoly a objevují se v něm informace, </w:t>
            </w:r>
            <w:r w:rsidR="000A3352">
              <w:rPr>
                <w:bCs/>
              </w:rPr>
              <w:t>jež</w:t>
            </w:r>
            <w:r w:rsidRPr="00AD0D2E">
              <w:rPr>
                <w:bCs/>
              </w:rPr>
              <w:t xml:space="preserve"> by měly být na jiném místě.</w:t>
            </w:r>
          </w:p>
          <w:p w:rsidR="00AD0D2E" w:rsidRPr="00AD0D2E" w:rsidRDefault="00AD0D2E" w:rsidP="00777C0A">
            <w:pPr>
              <w:pStyle w:val="Standard"/>
              <w:jc w:val="both"/>
            </w:pPr>
          </w:p>
          <w:p w:rsidR="00AD0D2E" w:rsidRDefault="00AD0D2E" w:rsidP="00777C0A">
            <w:pPr>
              <w:pStyle w:val="Standard"/>
              <w:jc w:val="both"/>
            </w:pPr>
            <w:r w:rsidRPr="00AD0D2E">
              <w:t xml:space="preserve">Autorka neprokázala </w:t>
            </w:r>
            <w:r w:rsidRPr="00AD0D2E">
              <w:rPr>
                <w:bCs/>
              </w:rPr>
              <w:t>pokročilou</w:t>
            </w:r>
            <w:r w:rsidRPr="00AD0D2E">
              <w:t xml:space="preserve"> úroveň aplikace a práce s v</w:t>
            </w:r>
            <w:r w:rsidR="00D66E32">
              <w:t>ědeckými metodami odpovídající</w:t>
            </w:r>
            <w:r w:rsidRPr="00AD0D2E">
              <w:t xml:space="preserve"> požadavkům kladeným na </w:t>
            </w:r>
            <w:r w:rsidR="00E745A9">
              <w:t>tento typ</w:t>
            </w:r>
            <w:r w:rsidRPr="00AD0D2E">
              <w:t xml:space="preserve"> práce.</w:t>
            </w:r>
            <w:r w:rsidR="00E745A9">
              <w:t xml:space="preserve"> V rámci výzkumného zaměření by byla spíše očekávána zakotvená teorie nežli pouhé kódování</w:t>
            </w:r>
            <w:r w:rsidRPr="00AD0D2E">
              <w:t xml:space="preserve">. Práce se zaměřuje na inkluzi na střední škole, přesto autorka </w:t>
            </w:r>
            <w:r w:rsidR="00E745A9">
              <w:t xml:space="preserve">v rámci popisu </w:t>
            </w:r>
            <w:r w:rsidRPr="00AD0D2E">
              <w:t xml:space="preserve">mapuje </w:t>
            </w:r>
            <w:r w:rsidR="00C71CB1">
              <w:t>vzdělanostní trajektorii respondentů</w:t>
            </w:r>
            <w:r w:rsidRPr="00AD0D2E">
              <w:t xml:space="preserve"> od dětství a </w:t>
            </w:r>
            <w:r w:rsidR="00C71CB1">
              <w:t xml:space="preserve">jejich prvního </w:t>
            </w:r>
            <w:r w:rsidRPr="00AD0D2E">
              <w:t>kont</w:t>
            </w:r>
            <w:r w:rsidR="00C71CB1">
              <w:t>aktu s předškolním zařízením, což</w:t>
            </w:r>
            <w:r w:rsidRPr="00AD0D2E">
              <w:t xml:space="preserve"> ovšem nemá být předmětem práce. V rámci teoretického rámce </w:t>
            </w:r>
            <w:r w:rsidR="00C71CB1">
              <w:t xml:space="preserve">věnovala </w:t>
            </w:r>
            <w:r w:rsidRPr="00AD0D2E">
              <w:t xml:space="preserve">autorka </w:t>
            </w:r>
            <w:r w:rsidR="00D66E32">
              <w:t>část vysvětlení jednotlivým</w:t>
            </w:r>
            <w:r w:rsidRPr="00AD0D2E">
              <w:t xml:space="preserve"> typů</w:t>
            </w:r>
            <w:r w:rsidR="00D66E32">
              <w:t>m</w:t>
            </w:r>
            <w:r w:rsidRPr="00AD0D2E">
              <w:t xml:space="preserve"> PAS, což je postrádáno v praktické části práce, neboť by to dokreslilo celkový obraz právě úspěšnosti/neúspěšnosti či problémů daného studenta s PAS (každý typ PAS má jiné specifické projevy</w:t>
            </w:r>
            <w:r w:rsidR="00D66E32">
              <w:t>,</w:t>
            </w:r>
            <w:r w:rsidRPr="00AD0D2E">
              <w:t xml:space="preserve"> a tudíž i v rámci inkluzivního vzdělávání se budou objevovat rozdíly v poskytnutých PO). Kazuistik</w:t>
            </w:r>
            <w:r w:rsidR="00D66E32">
              <w:t>y uvedené v kvantitativní části</w:t>
            </w:r>
            <w:r w:rsidRPr="00AD0D2E">
              <w:t xml:space="preserve"> mohly být součástí kvalitativního šetření a být více rozpracovány, tím by dokreslily celkový obraz a byly přínosnější a data více nasycena, takto postrádají zčásti svůj smysl a zapadají jen jako doplněk.</w:t>
            </w:r>
          </w:p>
          <w:p w:rsidR="00777C0A" w:rsidRPr="00AD0D2E" w:rsidRDefault="00777C0A" w:rsidP="00777C0A">
            <w:pPr>
              <w:pStyle w:val="Standard"/>
              <w:jc w:val="both"/>
            </w:pPr>
          </w:p>
          <w:p w:rsidR="00AD0D2E" w:rsidRPr="00AD0D2E" w:rsidRDefault="00D66E32" w:rsidP="00777C0A">
            <w:pPr>
              <w:pStyle w:val="Standard"/>
              <w:jc w:val="both"/>
            </w:pPr>
            <w:r>
              <w:t>V rámci kvantitativní části -</w:t>
            </w:r>
            <w:r w:rsidR="00AD0D2E" w:rsidRPr="00AD0D2E">
              <w:t xml:space="preserve"> online dotazník je nejjednodušší možností</w:t>
            </w:r>
            <w:r>
              <w:t>,</w:t>
            </w:r>
            <w:r w:rsidR="00AD0D2E" w:rsidRPr="00AD0D2E">
              <w:t xml:space="preserve"> jak získat data, autorka práce mohla využít různé chatovací skupiny pedagogů a udělat průzkum skrze celou ČR, sdílet na </w:t>
            </w:r>
            <w:r w:rsidR="00AD0D2E" w:rsidRPr="00AD0D2E">
              <w:lastRenderedPageBreak/>
              <w:t>stránkách jednotlivých univerzit apod. Provedené šetření, i s ohledem na velmi nízkou návratnost, by bylo dostačující na níže postavenou kvalifikační práci, avšak jak sama autorka uvádí, mělo pouze zodpovědět na jeden z dílčích cílů, což lze považovat za adekvátní.</w:t>
            </w:r>
          </w:p>
          <w:p w:rsidR="00777C0A" w:rsidRDefault="00777C0A" w:rsidP="00777C0A">
            <w:pPr>
              <w:pStyle w:val="Standard"/>
              <w:jc w:val="both"/>
            </w:pPr>
          </w:p>
          <w:p w:rsidR="00AD0D2E" w:rsidRPr="00AD0D2E" w:rsidRDefault="00AD0D2E" w:rsidP="00777C0A">
            <w:pPr>
              <w:pStyle w:val="Standard"/>
              <w:jc w:val="both"/>
            </w:pPr>
            <w:r w:rsidRPr="00AD0D2E">
              <w:t>Autorka sice nad výsledky diskutuje, ale chybí jisté srovnání s jinými výzkumy, byť v tomto případě nelze výsledky zobecňovat, ovšem uvedená fakta, která dává autorka do souvislostí, nejsou opět odcitována. Chybí hlubší diskuse i ve vztahu k teoretickým poznatkům.</w:t>
            </w:r>
          </w:p>
          <w:p w:rsidR="00AD0D2E" w:rsidRPr="00AD0D2E" w:rsidRDefault="00AD0D2E" w:rsidP="00777C0A">
            <w:pPr>
              <w:jc w:val="both"/>
            </w:pPr>
          </w:p>
          <w:p w:rsidR="00AD0D2E" w:rsidRPr="00AD0D2E" w:rsidRDefault="00AD0D2E" w:rsidP="00777C0A">
            <w:pPr>
              <w:jc w:val="both"/>
            </w:pPr>
            <w:r w:rsidRPr="00AD0D2E">
              <w:t>Prác</w:t>
            </w:r>
            <w:r w:rsidR="00D66E32">
              <w:t>i doporučuji přepracovat, dát jí</w:t>
            </w:r>
            <w:r w:rsidRPr="00AD0D2E">
              <w:t xml:space="preserve"> potřebnou formu a strukturu odpovídající rigorózní práci. Doporučuji stanovit si jasný cíl práce a sjednotit metodologii. Doporučuji také sjednotit výstupy práce, hlouběji rozpracovat a doplnit o výzkumy a zahraniční poznatky, včetně aktualizace tuzemských zdrojů k danému tématu. </w:t>
            </w:r>
          </w:p>
          <w:p w:rsidR="00AD0D2E" w:rsidRPr="00AD0D2E" w:rsidRDefault="00AD0D2E" w:rsidP="00777C0A">
            <w:pPr>
              <w:jc w:val="both"/>
            </w:pPr>
            <w:r w:rsidRPr="00AD0D2E">
              <w:t>Takto předložená práce nesplňuje požadavky kladené na kvalifikační práci, a proto ji nedoporučuji k obhajobě.</w:t>
            </w:r>
          </w:p>
          <w:p w:rsidR="006847E2" w:rsidRPr="00AD0D2E" w:rsidRDefault="006847E2" w:rsidP="00777C0A">
            <w:pPr>
              <w:jc w:val="both"/>
            </w:pPr>
          </w:p>
          <w:p w:rsidR="006847E2" w:rsidRDefault="006847E2" w:rsidP="00362AB0"/>
        </w:tc>
      </w:tr>
      <w:tr w:rsidR="006847E2" w:rsidTr="00E50037">
        <w:tc>
          <w:tcPr>
            <w:tcW w:w="9742" w:type="dxa"/>
            <w:gridSpan w:val="8"/>
          </w:tcPr>
          <w:p w:rsidR="006847E2" w:rsidRPr="00165267" w:rsidRDefault="006847E2" w:rsidP="00362AB0">
            <w:pPr>
              <w:rPr>
                <w:b/>
              </w:rPr>
            </w:pPr>
            <w:r w:rsidRPr="00165267">
              <w:rPr>
                <w:b/>
              </w:rPr>
              <w:lastRenderedPageBreak/>
              <w:t>Otázky k obhajobě:</w:t>
            </w:r>
          </w:p>
          <w:p w:rsidR="00777C0A" w:rsidRDefault="00777C0A" w:rsidP="00777C0A">
            <w:pPr>
              <w:pStyle w:val="Odstavecseseznamem"/>
              <w:numPr>
                <w:ilvl w:val="0"/>
                <w:numId w:val="3"/>
              </w:numPr>
              <w:rPr>
                <w:rFonts w:ascii="Times New Roman" w:hAnsi="Times New Roman" w:cs="Times New Roman"/>
                <w:sz w:val="24"/>
                <w:szCs w:val="24"/>
              </w:rPr>
            </w:pPr>
            <w:r w:rsidRPr="00784BB8">
              <w:rPr>
                <w:rFonts w:ascii="Times New Roman" w:hAnsi="Times New Roman" w:cs="Times New Roman"/>
                <w:sz w:val="24"/>
                <w:szCs w:val="24"/>
              </w:rPr>
              <w:t>Proč jste volila smíšený design, jaká úskalí kvalitativní výzkum p</w:t>
            </w:r>
            <w:r w:rsidR="00A623E7">
              <w:rPr>
                <w:rFonts w:ascii="Times New Roman" w:hAnsi="Times New Roman" w:cs="Times New Roman"/>
                <w:sz w:val="24"/>
                <w:szCs w:val="24"/>
              </w:rPr>
              <w:t>řináší a jak jim lze předcházet?</w:t>
            </w:r>
          </w:p>
          <w:p w:rsidR="00A623E7" w:rsidRPr="00784BB8" w:rsidRDefault="00A623E7" w:rsidP="00777C0A">
            <w:pPr>
              <w:pStyle w:val="Odstavecseseznamem"/>
              <w:numPr>
                <w:ilvl w:val="0"/>
                <w:numId w:val="3"/>
              </w:numPr>
              <w:rPr>
                <w:rFonts w:ascii="Times New Roman" w:hAnsi="Times New Roman" w:cs="Times New Roman"/>
                <w:sz w:val="24"/>
                <w:szCs w:val="24"/>
              </w:rPr>
            </w:pPr>
            <w:r>
              <w:rPr>
                <w:rFonts w:ascii="Times New Roman" w:hAnsi="Times New Roman" w:cs="Times New Roman"/>
                <w:sz w:val="24"/>
                <w:szCs w:val="24"/>
              </w:rPr>
              <w:t>Pokuste se přeformulovat cíl práce a výzkumnou otázku v souladu s uvedenou metodologií.</w:t>
            </w:r>
          </w:p>
          <w:p w:rsidR="00777C0A" w:rsidRPr="00784BB8" w:rsidRDefault="00777C0A" w:rsidP="00777C0A">
            <w:pPr>
              <w:pStyle w:val="Odstavecseseznamem"/>
              <w:numPr>
                <w:ilvl w:val="0"/>
                <w:numId w:val="3"/>
              </w:numPr>
              <w:rPr>
                <w:rFonts w:ascii="Times New Roman" w:hAnsi="Times New Roman" w:cs="Times New Roman"/>
                <w:sz w:val="24"/>
                <w:szCs w:val="24"/>
              </w:rPr>
            </w:pPr>
            <w:r w:rsidRPr="00784BB8">
              <w:rPr>
                <w:rFonts w:ascii="Times New Roman" w:hAnsi="Times New Roman" w:cs="Times New Roman"/>
                <w:sz w:val="24"/>
                <w:szCs w:val="24"/>
              </w:rPr>
              <w:t>Komparujte své výsledky s jinými výzkumy či autory, kteří se zabývali stejnou problematikou (autor, výzkum)</w:t>
            </w:r>
            <w:r w:rsidR="00A623E7">
              <w:rPr>
                <w:rFonts w:ascii="Times New Roman" w:hAnsi="Times New Roman" w:cs="Times New Roman"/>
                <w:sz w:val="24"/>
                <w:szCs w:val="24"/>
              </w:rPr>
              <w:t xml:space="preserve"> a uveďte jejich výsledky.</w:t>
            </w:r>
          </w:p>
          <w:p w:rsidR="006847E2" w:rsidRPr="00B8476B" w:rsidRDefault="00777C0A" w:rsidP="00362AB0">
            <w:pPr>
              <w:pStyle w:val="Odstavecseseznamem"/>
              <w:numPr>
                <w:ilvl w:val="0"/>
                <w:numId w:val="3"/>
              </w:numPr>
              <w:rPr>
                <w:rFonts w:ascii="Times New Roman" w:hAnsi="Times New Roman" w:cs="Times New Roman"/>
                <w:sz w:val="24"/>
                <w:szCs w:val="24"/>
              </w:rPr>
            </w:pPr>
            <w:r w:rsidRPr="00784BB8">
              <w:rPr>
                <w:rFonts w:ascii="Times New Roman" w:hAnsi="Times New Roman" w:cs="Times New Roman"/>
                <w:sz w:val="24"/>
                <w:szCs w:val="24"/>
              </w:rPr>
              <w:t>Uveďte</w:t>
            </w:r>
            <w:r w:rsidR="00D66E32">
              <w:rPr>
                <w:rFonts w:ascii="Times New Roman" w:hAnsi="Times New Roman" w:cs="Times New Roman"/>
                <w:sz w:val="24"/>
                <w:szCs w:val="24"/>
              </w:rPr>
              <w:t>,</w:t>
            </w:r>
            <w:r w:rsidRPr="00784BB8">
              <w:rPr>
                <w:rFonts w:ascii="Times New Roman" w:hAnsi="Times New Roman" w:cs="Times New Roman"/>
                <w:sz w:val="24"/>
                <w:szCs w:val="24"/>
              </w:rPr>
              <w:t xml:space="preserve"> jaká doporučení, na základě Vámi zjištěných poznatků, vyplývají pro sociální pedagogiku.</w:t>
            </w:r>
          </w:p>
          <w:p w:rsidR="006847E2" w:rsidRDefault="006847E2" w:rsidP="00362AB0"/>
        </w:tc>
      </w:tr>
      <w:tr w:rsidR="00E50037" w:rsidTr="00E50037">
        <w:tc>
          <w:tcPr>
            <w:tcW w:w="4739" w:type="dxa"/>
            <w:gridSpan w:val="4"/>
          </w:tcPr>
          <w:p w:rsidR="00E50037" w:rsidRDefault="00E50037" w:rsidP="00720A02">
            <w:r w:rsidRPr="00165267">
              <w:rPr>
                <w:b/>
              </w:rPr>
              <w:t>Celkové hodnocení</w:t>
            </w:r>
          </w:p>
        </w:tc>
        <w:tc>
          <w:tcPr>
            <w:tcW w:w="1667" w:type="dxa"/>
          </w:tcPr>
          <w:p w:rsidR="00E50037" w:rsidRDefault="00E50037" w:rsidP="00AD0D2E">
            <w:pPr>
              <w:jc w:val="center"/>
            </w:pPr>
            <w:r>
              <w:t>výborné</w:t>
            </w:r>
          </w:p>
        </w:tc>
        <w:tc>
          <w:tcPr>
            <w:tcW w:w="1668" w:type="dxa"/>
            <w:gridSpan w:val="2"/>
          </w:tcPr>
          <w:p w:rsidR="00E50037" w:rsidRDefault="00E50037" w:rsidP="00AD0D2E">
            <w:pPr>
              <w:jc w:val="center"/>
            </w:pPr>
            <w:r>
              <w:t>dostatečné</w:t>
            </w:r>
          </w:p>
        </w:tc>
        <w:tc>
          <w:tcPr>
            <w:tcW w:w="1668" w:type="dxa"/>
          </w:tcPr>
          <w:p w:rsidR="00E50037" w:rsidRPr="007B481F" w:rsidRDefault="00E50037" w:rsidP="00AD0D2E">
            <w:pPr>
              <w:jc w:val="center"/>
              <w:rPr>
                <w:b/>
              </w:rPr>
            </w:pPr>
            <w:r w:rsidRPr="007B481F">
              <w:rPr>
                <w:b/>
              </w:rPr>
              <w:t>nedostatečné</w:t>
            </w:r>
          </w:p>
        </w:tc>
      </w:tr>
      <w:tr w:rsidR="00720A02" w:rsidTr="00AD0D2E">
        <w:tc>
          <w:tcPr>
            <w:tcW w:w="3247" w:type="dxa"/>
            <w:gridSpan w:val="3"/>
          </w:tcPr>
          <w:p w:rsidR="00720A02" w:rsidRDefault="00720A02" w:rsidP="00720A02">
            <w:r>
              <w:rPr>
                <w:b/>
              </w:rPr>
              <w:t xml:space="preserve">Rigorózní práci </w:t>
            </w:r>
          </w:p>
        </w:tc>
        <w:tc>
          <w:tcPr>
            <w:tcW w:w="3247" w:type="dxa"/>
            <w:gridSpan w:val="3"/>
          </w:tcPr>
          <w:p w:rsidR="00720A02" w:rsidRDefault="00720A02" w:rsidP="00AD0D2E">
            <w:pPr>
              <w:jc w:val="center"/>
            </w:pPr>
            <w:r>
              <w:t>doporučuji k obhajobě</w:t>
            </w:r>
          </w:p>
        </w:tc>
        <w:tc>
          <w:tcPr>
            <w:tcW w:w="3248" w:type="dxa"/>
            <w:gridSpan w:val="2"/>
          </w:tcPr>
          <w:p w:rsidR="00720A02" w:rsidRPr="007B481F" w:rsidRDefault="00720A02" w:rsidP="00AD0D2E">
            <w:pPr>
              <w:jc w:val="center"/>
              <w:rPr>
                <w:b/>
              </w:rPr>
            </w:pPr>
            <w:r w:rsidRPr="007B481F">
              <w:rPr>
                <w:b/>
              </w:rPr>
              <w:t>nedoporučuji k obhajobě</w:t>
            </w:r>
          </w:p>
        </w:tc>
      </w:tr>
      <w:tr w:rsidR="00E50037" w:rsidTr="00E50037">
        <w:tc>
          <w:tcPr>
            <w:tcW w:w="2650" w:type="dxa"/>
            <w:gridSpan w:val="2"/>
            <w:vAlign w:val="center"/>
          </w:tcPr>
          <w:p w:rsidR="006847E2" w:rsidRDefault="006847E2" w:rsidP="00362AB0">
            <w:r>
              <w:t>Datum:</w:t>
            </w:r>
            <w:r w:rsidR="00AD0D2E">
              <w:t xml:space="preserve"> 29</w:t>
            </w:r>
            <w:r w:rsidR="007B481F">
              <w:t>.</w:t>
            </w:r>
            <w:r w:rsidR="00AD0D2E">
              <w:t xml:space="preserve"> </w:t>
            </w:r>
            <w:r w:rsidR="007B481F">
              <w:t>5.</w:t>
            </w:r>
            <w:r w:rsidR="00AD0D2E">
              <w:t xml:space="preserve"> </w:t>
            </w:r>
            <w:r w:rsidR="007B481F">
              <w:t>2020</w:t>
            </w:r>
          </w:p>
        </w:tc>
        <w:tc>
          <w:tcPr>
            <w:tcW w:w="7092" w:type="dxa"/>
            <w:gridSpan w:val="6"/>
            <w:vAlign w:val="center"/>
          </w:tcPr>
          <w:p w:rsidR="006847E2" w:rsidRDefault="006847E2" w:rsidP="00362AB0">
            <w:r>
              <w:t>Podpis:</w:t>
            </w:r>
            <w:r w:rsidR="00A623E7">
              <w:t xml:space="preserve"> Jana Kasáčková, v.r.</w:t>
            </w:r>
          </w:p>
        </w:tc>
      </w:tr>
    </w:tbl>
    <w:p w:rsidR="006847E2" w:rsidRDefault="006847E2"/>
    <w:sectPr w:rsidR="006847E2" w:rsidSect="008B457A">
      <w:pgSz w:w="11906" w:h="16838"/>
      <w:pgMar w:top="1417" w:right="1417" w:bottom="1079"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D475D" w:rsidRDefault="00ED475D">
      <w:r>
        <w:separator/>
      </w:r>
    </w:p>
  </w:endnote>
  <w:endnote w:type="continuationSeparator" w:id="1">
    <w:p w:rsidR="00ED475D" w:rsidRDefault="00ED475D">
      <w:r>
        <w:continuationSeparator/>
      </w:r>
    </w:p>
  </w:endnote>
</w:endnotes>
</file>

<file path=word/fontTable.xml><?xml version="1.0" encoding="utf-8"?>
<w:fonts xmlns:r="http://schemas.openxmlformats.org/officeDocument/2006/relationships" xmlns:w="http://schemas.openxmlformats.org/wordprocessingml/2006/main">
  <w:font w:name="Times New Roman">
    <w:altName w:val="Times New Roman PS"/>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D475D" w:rsidRDefault="00ED475D">
      <w:r>
        <w:separator/>
      </w:r>
    </w:p>
  </w:footnote>
  <w:footnote w:type="continuationSeparator" w:id="1">
    <w:p w:rsidR="00ED475D" w:rsidRDefault="00ED475D">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F616D2"/>
    <w:multiLevelType w:val="hybridMultilevel"/>
    <w:tmpl w:val="153ABD40"/>
    <w:lvl w:ilvl="0" w:tplc="45D09FC6">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nsid w:val="5A8443D2"/>
    <w:multiLevelType w:val="hybridMultilevel"/>
    <w:tmpl w:val="A672091A"/>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60D63AB9"/>
    <w:multiLevelType w:val="hybridMultilevel"/>
    <w:tmpl w:val="05BA12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stylePaneFormatFilter w:val="3F01"/>
  <w:defaultTabStop w:val="708"/>
  <w:hyphenationZone w:val="425"/>
  <w:characterSpacingControl w:val="doNotCompress"/>
  <w:footnotePr>
    <w:footnote w:id="0"/>
    <w:footnote w:id="1"/>
  </w:footnotePr>
  <w:endnotePr>
    <w:endnote w:id="0"/>
    <w:endnote w:id="1"/>
  </w:endnotePr>
  <w:compat/>
  <w:rsids>
    <w:rsidRoot w:val="00347860"/>
    <w:rsid w:val="00045F66"/>
    <w:rsid w:val="00065813"/>
    <w:rsid w:val="00085869"/>
    <w:rsid w:val="000A3352"/>
    <w:rsid w:val="000F3D5E"/>
    <w:rsid w:val="000F68CD"/>
    <w:rsid w:val="00165267"/>
    <w:rsid w:val="00190D0E"/>
    <w:rsid w:val="00220E87"/>
    <w:rsid w:val="002A4B77"/>
    <w:rsid w:val="00347860"/>
    <w:rsid w:val="00362AB0"/>
    <w:rsid w:val="003F5DA2"/>
    <w:rsid w:val="00526D47"/>
    <w:rsid w:val="00587B49"/>
    <w:rsid w:val="005923B7"/>
    <w:rsid w:val="00655856"/>
    <w:rsid w:val="006847E2"/>
    <w:rsid w:val="006A6720"/>
    <w:rsid w:val="006E1A66"/>
    <w:rsid w:val="00720A02"/>
    <w:rsid w:val="00777C0A"/>
    <w:rsid w:val="00784BB8"/>
    <w:rsid w:val="007B481F"/>
    <w:rsid w:val="00802CB7"/>
    <w:rsid w:val="0089301D"/>
    <w:rsid w:val="008B457A"/>
    <w:rsid w:val="009E6B0D"/>
    <w:rsid w:val="00A55E2A"/>
    <w:rsid w:val="00A623E7"/>
    <w:rsid w:val="00AA599B"/>
    <w:rsid w:val="00AD0D2E"/>
    <w:rsid w:val="00B10B4C"/>
    <w:rsid w:val="00B8476B"/>
    <w:rsid w:val="00B97DF9"/>
    <w:rsid w:val="00BA20D8"/>
    <w:rsid w:val="00BA3203"/>
    <w:rsid w:val="00C71CB1"/>
    <w:rsid w:val="00CF32F5"/>
    <w:rsid w:val="00D66E32"/>
    <w:rsid w:val="00DC1BF5"/>
    <w:rsid w:val="00E21D9C"/>
    <w:rsid w:val="00E24840"/>
    <w:rsid w:val="00E50037"/>
    <w:rsid w:val="00E745A9"/>
    <w:rsid w:val="00ED475D"/>
    <w:rsid w:val="00F345E7"/>
    <w:rsid w:val="00F830D2"/>
    <w:rsid w:val="00FA3B2F"/>
  </w:rsids>
  <m:mathPr>
    <m:mathFont m:val="Cambria Math"/>
    <m:brkBin m:val="before"/>
    <m:brkBinSub m:val="--"/>
    <m:smallFrac/>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cs-CZ" w:eastAsia="cs-CZ"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6847E2"/>
    <w:rPr>
      <w:sz w:val="24"/>
      <w:szCs w:val="24"/>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styleId="Mkatabulky">
    <w:name w:val="Table Grid"/>
    <w:basedOn w:val="Normlntabulka"/>
    <w:rsid w:val="006847E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poznpodarou">
    <w:name w:val="footnote text"/>
    <w:basedOn w:val="Normln"/>
    <w:semiHidden/>
    <w:rsid w:val="006847E2"/>
    <w:rPr>
      <w:sz w:val="20"/>
      <w:szCs w:val="20"/>
    </w:rPr>
  </w:style>
  <w:style w:type="character" w:styleId="Znakapoznpodarou">
    <w:name w:val="footnote reference"/>
    <w:basedOn w:val="Standardnpsmoodstavce"/>
    <w:semiHidden/>
    <w:rsid w:val="006847E2"/>
    <w:rPr>
      <w:vertAlign w:val="superscript"/>
    </w:rPr>
  </w:style>
  <w:style w:type="character" w:styleId="Odkaznakoment">
    <w:name w:val="annotation reference"/>
    <w:basedOn w:val="Standardnpsmoodstavce"/>
    <w:rsid w:val="00347860"/>
    <w:rPr>
      <w:sz w:val="16"/>
      <w:szCs w:val="16"/>
    </w:rPr>
  </w:style>
  <w:style w:type="paragraph" w:styleId="Textkomente">
    <w:name w:val="annotation text"/>
    <w:basedOn w:val="Normln"/>
    <w:link w:val="TextkomenteChar"/>
    <w:rsid w:val="00347860"/>
    <w:rPr>
      <w:sz w:val="20"/>
      <w:szCs w:val="20"/>
    </w:rPr>
  </w:style>
  <w:style w:type="character" w:customStyle="1" w:styleId="TextkomenteChar">
    <w:name w:val="Text komentáře Char"/>
    <w:basedOn w:val="Standardnpsmoodstavce"/>
    <w:link w:val="Textkomente"/>
    <w:rsid w:val="00347860"/>
  </w:style>
  <w:style w:type="paragraph" w:styleId="Pedmtkomente">
    <w:name w:val="annotation subject"/>
    <w:basedOn w:val="Textkomente"/>
    <w:next w:val="Textkomente"/>
    <w:link w:val="PedmtkomenteChar"/>
    <w:rsid w:val="00347860"/>
    <w:rPr>
      <w:b/>
      <w:bCs/>
    </w:rPr>
  </w:style>
  <w:style w:type="character" w:customStyle="1" w:styleId="PedmtkomenteChar">
    <w:name w:val="Předmět komentáře Char"/>
    <w:basedOn w:val="TextkomenteChar"/>
    <w:link w:val="Pedmtkomente"/>
    <w:rsid w:val="00347860"/>
    <w:rPr>
      <w:b/>
      <w:bCs/>
    </w:rPr>
  </w:style>
  <w:style w:type="paragraph" w:styleId="Textbubliny">
    <w:name w:val="Balloon Text"/>
    <w:basedOn w:val="Normln"/>
    <w:link w:val="TextbublinyChar"/>
    <w:rsid w:val="00347860"/>
    <w:rPr>
      <w:rFonts w:ascii="Tahoma" w:hAnsi="Tahoma" w:cs="Tahoma"/>
      <w:sz w:val="16"/>
      <w:szCs w:val="16"/>
    </w:rPr>
  </w:style>
  <w:style w:type="character" w:customStyle="1" w:styleId="TextbublinyChar">
    <w:name w:val="Text bubliny Char"/>
    <w:basedOn w:val="Standardnpsmoodstavce"/>
    <w:link w:val="Textbubliny"/>
    <w:rsid w:val="00347860"/>
    <w:rPr>
      <w:rFonts w:ascii="Tahoma" w:hAnsi="Tahoma" w:cs="Tahoma"/>
      <w:sz w:val="16"/>
      <w:szCs w:val="16"/>
    </w:rPr>
  </w:style>
  <w:style w:type="paragraph" w:customStyle="1" w:styleId="Standard">
    <w:name w:val="Standard"/>
    <w:rsid w:val="007B481F"/>
    <w:pPr>
      <w:suppressAutoHyphens/>
      <w:autoSpaceDN w:val="0"/>
    </w:pPr>
    <w:rPr>
      <w:kern w:val="3"/>
      <w:sz w:val="24"/>
      <w:szCs w:val="24"/>
    </w:rPr>
  </w:style>
  <w:style w:type="paragraph" w:styleId="Odstavecseseznamem">
    <w:name w:val="List Paragraph"/>
    <w:basedOn w:val="Normln"/>
    <w:uiPriority w:val="34"/>
    <w:qFormat/>
    <w:rsid w:val="007B481F"/>
    <w:pPr>
      <w:spacing w:after="160" w:line="259" w:lineRule="auto"/>
      <w:ind w:left="720"/>
      <w:contextualSpacing/>
    </w:pPr>
    <w:rPr>
      <w:rFonts w:asciiTheme="minorHAnsi" w:eastAsiaTheme="minorHAnsi" w:hAnsiTheme="minorHAnsi" w:cstheme="minorBidi"/>
      <w:sz w:val="22"/>
      <w:szCs w:val="22"/>
      <w:lang w:eastAsia="en-US"/>
    </w:rPr>
  </w:style>
  <w:style w:type="paragraph" w:customStyle="1" w:styleId="Default">
    <w:name w:val="Default"/>
    <w:rsid w:val="00AD0D2E"/>
    <w:pPr>
      <w:autoSpaceDE w:val="0"/>
      <w:autoSpaceDN w:val="0"/>
      <w:adjustRightInd w:val="0"/>
    </w:pPr>
    <w:rPr>
      <w:rFonts w:eastAsiaTheme="minorHAnsi"/>
      <w:color w:val="000000"/>
      <w:sz w:val="24"/>
      <w:szCs w:val="24"/>
      <w:lang w:eastAsia="en-US"/>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ladik\Desktop\&#352;ablony\Posudky%202010\Posudek%20oponenta%20bakal&#225;&#345;sk&#233;%20pr&#225;ce.dotx" TargetMode="Externa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75D0EE7-134F-4740-B539-84C5268A27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Posudek oponenta bakalářské práce</Template>
  <TotalTime>3</TotalTime>
  <Pages>4</Pages>
  <Words>1953</Words>
  <Characters>11523</Characters>
  <Application>Microsoft Office Word</Application>
  <DocSecurity>0</DocSecurity>
  <Lines>96</Lines>
  <Paragraphs>26</Paragraphs>
  <ScaleCrop>false</ScaleCrop>
  <HeadingPairs>
    <vt:vector size="2" baseType="variant">
      <vt:variant>
        <vt:lpstr>Název</vt:lpstr>
      </vt:variant>
      <vt:variant>
        <vt:i4>1</vt:i4>
      </vt:variant>
    </vt:vector>
  </HeadingPairs>
  <TitlesOfParts>
    <vt:vector size="1" baseType="lpstr">
      <vt:lpstr>POSUDEK VEDOUCÍHO BAKALÁŘSKÉ PRÁCE</vt:lpstr>
    </vt:vector>
  </TitlesOfParts>
  <Company>UNI UTB Zlín</Company>
  <LinksUpToDate>false</LinksUpToDate>
  <CharactersWithSpaces>13450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POSUDEK VEDOUCÍHO BAKALÁŘSKÉ PRÁCE</dc:title>
  <dc:creator>*</dc:creator>
  <cp:lastModifiedBy>Uživatel</cp:lastModifiedBy>
  <cp:revision>2</cp:revision>
  <cp:lastPrinted>1900-12-31T22:00:00Z</cp:lastPrinted>
  <dcterms:created xsi:type="dcterms:W3CDTF">2020-05-29T07:45:00Z</dcterms:created>
  <dcterms:modified xsi:type="dcterms:W3CDTF">2020-05-29T07:45:00Z</dcterms:modified>
</cp:coreProperties>
</file>