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1821570616"/>
        <w:lock w:val="contentLocked"/>
        <w:placeholder>
          <w:docPart w:val="F3045A9C6E0243A98FCDFFED12BF8D03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sdt>
          <w:sdtPr>
            <w:rPr>
              <w:lang w:val="cs-CZ"/>
            </w:rPr>
            <w:id w:val="1388537144"/>
            <w:lock w:val="contentLocked"/>
            <w:placeholder>
              <w:docPart w:val="F3045A9C6E0243A98FCDFFED12BF8D03"/>
            </w:placeholder>
            <w:group/>
          </w:sdtPr>
          <w:sdtEndPr/>
          <w:sdtContent>
            <w:p w:rsidR="00FF028E" w:rsidRPr="00C66169" w:rsidRDefault="00FF028E" w:rsidP="00C03BE8">
              <w:pPr>
                <w:pStyle w:val="Nadpis1"/>
                <w:rPr>
                  <w:b w:val="0"/>
                  <w:lang w:val="cs-CZ"/>
                </w:rPr>
              </w:pPr>
              <w:r w:rsidRPr="00C66169">
                <w:rPr>
                  <w:lang w:val="cs-CZ"/>
                </w:rPr>
                <w:t xml:space="preserve">HODNOCENÍ </w:t>
              </w:r>
              <w:r w:rsidR="00982914" w:rsidRPr="00C66169">
                <w:rPr>
                  <w:lang w:val="cs-CZ"/>
                </w:rPr>
                <w:t xml:space="preserve">VEDOUCÍHO </w:t>
              </w:r>
              <w:r w:rsidRPr="00C66169">
                <w:rPr>
                  <w:lang w:val="cs-CZ"/>
                </w:rPr>
                <w:t>BAKALÁŘSKÉ PRÁCE</w:t>
              </w:r>
            </w:p>
          </w:sdtContent>
        </w:sdt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3"/>
            <w:gridCol w:w="6843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24FF6303499F4596A492ECB6BCF345A3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CB3657" w:rsidP="00CB3657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Bohdan Viytyuk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8502B57892C94A2B9E70990329BCE99B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CB365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Procesní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FE43AC11CE9A498C82D1509B32C4EBE8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CB3657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846F421D50BD4784925F1AC830228AEA"/>
                  </w:placeholder>
                  <w:text/>
                </w:sdtPr>
                <w:sdtEndPr/>
                <w:sdtContent>
                  <w:p w:rsidR="0050078E" w:rsidRPr="00C66169" w:rsidRDefault="0045373F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2020/2021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6FC0370D01FE47A2A4BF9B8EA5A8827C"/>
                  </w:placeholder>
                  <w:text/>
                </w:sdtPr>
                <w:sdtEndPr/>
                <w:sdtContent>
                  <w:p w:rsidR="0050078E" w:rsidRPr="00C66169" w:rsidRDefault="00CB3657" w:rsidP="00CB3657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Cesta k úspěchu – rozvíjení osobního potenciálu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AD6DFEAB40084BB39BAA945516333343"/>
                  </w:placeholder>
                  <w:text/>
                </w:sdtPr>
                <w:sdtEndPr/>
                <w:sdtContent>
                  <w:p w:rsidR="0050078E" w:rsidRPr="00C66169" w:rsidRDefault="00CB3657" w:rsidP="00CB3657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Mgr. Alice Kutnarová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2F2D2E4C682B4741A691E2326B4F69F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17698A0378FC4AE7AB2271B08B42E62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67011A" w:rsidP="0050078E">
                <w:pPr>
                  <w:rPr>
                    <w:lang w:val="cs-CZ"/>
                  </w:rPr>
                </w:pPr>
                <w:r w:rsidRPr="0067011A">
                  <w:rPr>
                    <w:lang w:val="cs-CZ"/>
                  </w:rPr>
                  <w:t>Úroveň analyticko-empirické a návrhové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5BCD18FCA66C4B11A8FFB49EE8F649B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09B9945BEBE84805A48D409416B5276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7E1A9094C44A497197E2A625E4F5EFF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37828D95E56B4E7BA8ABF43225C9D9AA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802B7B453C014F19AD8DE40D381A6720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BD0C75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8A97D62CFD404C4DB343A4EA471B0811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5373F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E (2,70)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1161709F03F94FDD9599BA0EDC7DBD29"/>
            </w:placeholder>
          </w:sdtPr>
          <w:sdtEndPr>
            <w:rPr>
              <w:rFonts w:cstheme="minorBidi"/>
              <w:szCs w:val="22"/>
            </w:rPr>
          </w:sdtEndPr>
          <w:sdtContent>
            <w:p w:rsidR="00E9033C" w:rsidRDefault="0045373F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Na úvod mého hodnocení předložené bakalářské práce mám potřebu sdělit, že přestože jsem uvedena jako konzultant, tato práce se mnou nijak konzultována n</w:t>
              </w:r>
              <w:r w:rsidR="00CB3657">
                <w:rPr>
                  <w:rFonts w:cs="Times New Roman"/>
                  <w:szCs w:val="24"/>
                  <w:lang w:val="cs-CZ"/>
                </w:rPr>
                <w:t>ebyla.</w:t>
              </w:r>
            </w:p>
            <w:p w:rsidR="00BE523D" w:rsidRDefault="00E9033C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Formulace cílů práce je příliš široká. Jako hlavní cíl student udává: „lepší využití tvůrčího a inovativního potenciálu“. Jako další dílčí cíl student udává: „</w:t>
              </w:r>
              <w:r w:rsidR="00BD0C75">
                <w:rPr>
                  <w:rFonts w:cs="Times New Roman"/>
                  <w:szCs w:val="24"/>
                  <w:lang w:val="cs-CZ"/>
                </w:rPr>
                <w:t xml:space="preserve">zjistit, </w:t>
              </w:r>
              <w:r>
                <w:rPr>
                  <w:rFonts w:cs="Times New Roman"/>
                  <w:szCs w:val="24"/>
                  <w:lang w:val="cs-CZ"/>
                </w:rPr>
                <w:t>jaké oblasti ovlivňují kreativitu manažerů nejvíce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</w:t>
              </w:r>
              <w:r>
                <w:rPr>
                  <w:rFonts w:cs="Times New Roman"/>
                  <w:szCs w:val="24"/>
                  <w:lang w:val="cs-CZ"/>
                </w:rPr>
                <w:t>a jak ji samotní manažeři pociťují a vnímají“ – což samo o sobě je opět značně široké téma. Dále pak student stanovuje 5 hypotéz</w:t>
              </w:r>
              <w:r w:rsidR="009878D4">
                <w:rPr>
                  <w:rFonts w:cs="Times New Roman"/>
                  <w:szCs w:val="24"/>
                  <w:lang w:val="cs-CZ"/>
                </w:rPr>
                <w:t>, které výše stanovené cíle ještě více</w:t>
              </w:r>
              <w:r w:rsidR="00BE523D">
                <w:rPr>
                  <w:rFonts w:cs="Times New Roman"/>
                  <w:szCs w:val="24"/>
                  <w:lang w:val="cs-CZ"/>
                </w:rPr>
                <w:t xml:space="preserve"> rozšiřují. Použité metody jsou prezentovány jako kvantitativní. Kvantitativní zpracování dat má své zákonitosti, které dle mého mínění byli naplněny jen z části. </w:t>
              </w:r>
              <w:r w:rsidR="00101086">
                <w:rPr>
                  <w:rFonts w:cs="Times New Roman"/>
                  <w:szCs w:val="24"/>
                  <w:lang w:val="cs-CZ"/>
                </w:rPr>
                <w:t xml:space="preserve">Chybí specifikace způsobu kvantifikace dat, v textu se pak objevují </w:t>
              </w:r>
              <w:r w:rsidR="009878D4">
                <w:rPr>
                  <w:rFonts w:cs="Times New Roman"/>
                  <w:szCs w:val="24"/>
                  <w:lang w:val="cs-CZ"/>
                </w:rPr>
                <w:t xml:space="preserve">nahodile </w:t>
              </w:r>
              <w:r w:rsidR="00101086">
                <w:rPr>
                  <w:rFonts w:cs="Times New Roman"/>
                  <w:szCs w:val="24"/>
                  <w:lang w:val="cs-CZ"/>
                </w:rPr>
                <w:t>procenta</w:t>
              </w:r>
              <w:r w:rsidR="00BD0C75">
                <w:rPr>
                  <w:rFonts w:cs="Times New Roman"/>
                  <w:szCs w:val="24"/>
                  <w:lang w:val="cs-CZ"/>
                </w:rPr>
                <w:t>, bez jasné provázanosti s jednotlivými hypotézami popř. cíli</w:t>
              </w:r>
              <w:r w:rsidR="00101086">
                <w:rPr>
                  <w:rFonts w:cs="Times New Roman"/>
                  <w:szCs w:val="24"/>
                  <w:lang w:val="cs-CZ"/>
                </w:rPr>
                <w:t>.</w:t>
              </w:r>
            </w:p>
            <w:p w:rsidR="00ED6ABF" w:rsidRDefault="00BE523D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Teoretická část je zaměřena na definování pojmů v souvislosti s kreativitou a inovativností, v zadání práce je také požadavek na specifikaci blokujících přesvědčení a rizik v projevu vlastního potenciálu</w:t>
              </w:r>
              <w:r w:rsidR="00101086">
                <w:rPr>
                  <w:rFonts w:cs="Times New Roman"/>
                  <w:szCs w:val="24"/>
                  <w:lang w:val="cs-CZ"/>
                </w:rPr>
                <w:t xml:space="preserve"> – tato oblast by si </w:t>
              </w:r>
              <w:r w:rsidR="008F1CFE">
                <w:rPr>
                  <w:rFonts w:cs="Times New Roman"/>
                  <w:szCs w:val="24"/>
                  <w:lang w:val="cs-CZ"/>
                </w:rPr>
                <w:t xml:space="preserve">tedy </w:t>
              </w:r>
              <w:r w:rsidR="00101086">
                <w:rPr>
                  <w:rFonts w:cs="Times New Roman"/>
                  <w:szCs w:val="24"/>
                  <w:lang w:val="cs-CZ"/>
                </w:rPr>
                <w:t>zasloužila více pozornosti. Některé informace se opakují jak v teoretické, tak v praktické části, n</w:t>
              </w:r>
              <w:r w:rsidR="00BD0C75">
                <w:rPr>
                  <w:rFonts w:cs="Times New Roman"/>
                  <w:szCs w:val="24"/>
                  <w:lang w:val="cs-CZ"/>
                </w:rPr>
                <w:t>ěkteré úseky práce jsou vyplněny</w:t>
              </w:r>
              <w:r w:rsidR="00101086">
                <w:rPr>
                  <w:rFonts w:cs="Times New Roman"/>
                  <w:szCs w:val="24"/>
                  <w:lang w:val="cs-CZ"/>
                </w:rPr>
                <w:t xml:space="preserve"> zbytečnou „slovní vatou“</w:t>
              </w:r>
              <w:r w:rsidR="00C3627B">
                <w:rPr>
                  <w:rFonts w:cs="Times New Roman"/>
                  <w:szCs w:val="24"/>
                  <w:lang w:val="cs-CZ"/>
                </w:rPr>
                <w:t xml:space="preserve"> (zbytečná konstatování, co má obsahovat teoretická část, jakou podobu má mít výzkum, opakující se konstatování). V praktické části se velmi těžce orientuje. Autor mluví o potvrzení či vyvracení hypotéz, přičemž z textu se obtížně dohledává, kterou hypotézu má vlastně na mysli. Výsledky výzkumu jsou </w:t>
              </w:r>
              <w:r w:rsidR="00B62B9A">
                <w:rPr>
                  <w:rFonts w:cs="Times New Roman"/>
                  <w:szCs w:val="24"/>
                  <w:lang w:val="cs-CZ"/>
                </w:rPr>
                <w:t>nepřehledně zpracovány v textu, doplněny teoretickými informace</w:t>
              </w:r>
              <w:r w:rsidR="009878D4">
                <w:rPr>
                  <w:rFonts w:cs="Times New Roman"/>
                  <w:szCs w:val="24"/>
                  <w:lang w:val="cs-CZ"/>
                </w:rPr>
                <w:t>mi, které odvádějí pozornost od získaných dat a analýz</w:t>
              </w:r>
              <w:r w:rsidR="00B62B9A">
                <w:rPr>
                  <w:rFonts w:cs="Times New Roman"/>
                  <w:szCs w:val="24"/>
                  <w:lang w:val="cs-CZ"/>
                </w:rPr>
                <w:t xml:space="preserve">. 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B62B9A">
                <w:rPr>
                  <w:rFonts w:cs="Times New Roman"/>
                  <w:szCs w:val="24"/>
                  <w:lang w:val="cs-CZ"/>
                </w:rPr>
                <w:t>Publikované tabulky tento text příliš čtenáři neobjasňují a jsou zaměřeny na velmi malou část zjišťovaných dat.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 </w:t>
              </w:r>
              <w:r w:rsidR="00B62B9A">
                <w:rPr>
                  <w:rFonts w:cs="Times New Roman"/>
                  <w:szCs w:val="24"/>
                  <w:lang w:val="cs-CZ"/>
                </w:rPr>
                <w:t xml:space="preserve">Zkoumaný vzorek tvoří 160 manažerů – </w:t>
              </w:r>
              <w:r w:rsidR="008F1CFE">
                <w:rPr>
                  <w:rFonts w:cs="Times New Roman"/>
                  <w:szCs w:val="24"/>
                  <w:lang w:val="cs-CZ"/>
                </w:rPr>
                <w:t xml:space="preserve">obecná </w:t>
              </w:r>
              <w:r w:rsidR="00B62B9A">
                <w:rPr>
                  <w:rFonts w:cs="Times New Roman"/>
                  <w:szCs w:val="24"/>
                  <w:lang w:val="cs-CZ"/>
                </w:rPr>
                <w:t>specifikace manažerů</w:t>
              </w:r>
              <w:r w:rsidR="008F1CFE">
                <w:rPr>
                  <w:rFonts w:cs="Times New Roman"/>
                  <w:szCs w:val="24"/>
                  <w:lang w:val="cs-CZ"/>
                </w:rPr>
                <w:t xml:space="preserve"> dle </w:t>
              </w:r>
              <w:r w:rsidR="008F1CFE">
                <w:rPr>
                  <w:rFonts w:cs="Times New Roman"/>
                  <w:szCs w:val="24"/>
                  <w:lang w:val="cs-CZ"/>
                </w:rPr>
                <w:lastRenderedPageBreak/>
                <w:t>oblastí působení</w:t>
              </w:r>
              <w:r w:rsidR="00B62B9A">
                <w:rPr>
                  <w:rFonts w:cs="Times New Roman"/>
                  <w:szCs w:val="24"/>
                  <w:lang w:val="cs-CZ"/>
                </w:rPr>
                <w:t xml:space="preserve"> kopíruje přehled </w:t>
              </w:r>
              <w:r w:rsidR="00BD0C75">
                <w:rPr>
                  <w:rFonts w:cs="Times New Roman"/>
                  <w:szCs w:val="24"/>
                  <w:lang w:val="cs-CZ"/>
                </w:rPr>
                <w:t xml:space="preserve">manažerských oblastí </w:t>
              </w:r>
              <w:r w:rsidR="00B62B9A">
                <w:rPr>
                  <w:rFonts w:cs="Times New Roman"/>
                  <w:szCs w:val="24"/>
                  <w:lang w:val="cs-CZ"/>
                </w:rPr>
                <w:t>v předloženém dotazníku (viz příloha). Kategorizace zkoumaného vzorku je malá (chybí např. kvantifikace manažerů do odvětví působení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9878D4">
                <w:rPr>
                  <w:rFonts w:cs="Times New Roman"/>
                  <w:szCs w:val="24"/>
                  <w:lang w:val="cs-CZ"/>
                </w:rPr>
                <w:t>atd.</w:t>
              </w:r>
              <w:r w:rsidR="00B62B9A">
                <w:rPr>
                  <w:rFonts w:cs="Times New Roman"/>
                  <w:szCs w:val="24"/>
                  <w:lang w:val="cs-CZ"/>
                </w:rPr>
                <w:t>). Co se týká použitého „CCQ“ dotazníku, není specifikováno, zda se jedná o standardizovaný dotazník (ve zdrojích jsem tuto informaci nenašla)</w:t>
              </w:r>
              <w:r w:rsidR="009E3A89">
                <w:rPr>
                  <w:rFonts w:cs="Times New Roman"/>
                  <w:szCs w:val="24"/>
                  <w:lang w:val="cs-CZ"/>
                </w:rPr>
                <w:t xml:space="preserve"> nebo si jej student tvořil sám. Některé formulace v dotazníku působí zmatečně</w:t>
              </w:r>
              <w:r w:rsidR="000C72A3">
                <w:rPr>
                  <w:rFonts w:cs="Times New Roman"/>
                  <w:szCs w:val="24"/>
                  <w:lang w:val="cs-CZ"/>
                </w:rPr>
                <w:t xml:space="preserve"> (např. otázka 7, 11)</w:t>
              </w:r>
              <w:r w:rsidR="00ED6ABF">
                <w:rPr>
                  <w:rFonts w:cs="Times New Roman"/>
                  <w:szCs w:val="24"/>
                  <w:lang w:val="cs-CZ"/>
                </w:rPr>
                <w:t>, ne vždy je jasné, co je předmětem dotazu</w:t>
              </w:r>
              <w:r w:rsidR="009E3A89">
                <w:rPr>
                  <w:rFonts w:cs="Times New Roman"/>
                  <w:szCs w:val="24"/>
                  <w:lang w:val="cs-CZ"/>
                </w:rPr>
                <w:t xml:space="preserve">. </w:t>
              </w:r>
            </w:p>
            <w:p w:rsidR="00500A9A" w:rsidRDefault="00ED6ABF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V kapitole 2.5.1 píše student o rozdělení zkoumaného vzorku do podskupin, podle jakého kritéria a co a kdo tvoří podskupiny</w:t>
              </w:r>
              <w:r w:rsidR="009878D4">
                <w:rPr>
                  <w:rFonts w:cs="Times New Roman"/>
                  <w:szCs w:val="24"/>
                  <w:lang w:val="cs-CZ"/>
                </w:rPr>
                <w:t>,</w:t>
              </w:r>
              <w:r>
                <w:rPr>
                  <w:rFonts w:cs="Times New Roman"/>
                  <w:szCs w:val="24"/>
                  <w:lang w:val="cs-CZ"/>
                </w:rPr>
                <w:t xml:space="preserve"> není jasné. Z dalšího textu </w:t>
              </w:r>
              <w:r w:rsidR="009878D4">
                <w:rPr>
                  <w:rFonts w:cs="Times New Roman"/>
                  <w:szCs w:val="24"/>
                  <w:lang w:val="cs-CZ"/>
                </w:rPr>
                <w:t>se pouze domnívám</w:t>
              </w:r>
              <w:r>
                <w:rPr>
                  <w:rFonts w:cs="Times New Roman"/>
                  <w:szCs w:val="24"/>
                  <w:lang w:val="cs-CZ"/>
                </w:rPr>
                <w:t xml:space="preserve">, že podskupinou </w:t>
              </w:r>
              <w:r w:rsidR="009878D4">
                <w:rPr>
                  <w:rFonts w:cs="Times New Roman"/>
                  <w:szCs w:val="24"/>
                  <w:lang w:val="cs-CZ"/>
                </w:rPr>
                <w:t>je asi míněn spíše úhel pohledu na zkoumaná data.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 </w:t>
              </w:r>
              <w:r w:rsidR="00500A9A">
                <w:rPr>
                  <w:rFonts w:cs="Times New Roman"/>
                  <w:szCs w:val="24"/>
                  <w:lang w:val="cs-CZ"/>
                </w:rPr>
                <w:t xml:space="preserve">Zjištěným závěrům chybí přehlednost, jasná orientace ve výsledcích. </w:t>
              </w:r>
            </w:p>
            <w:p w:rsidR="004B2D21" w:rsidRPr="0035687A" w:rsidRDefault="00500A9A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Vzhledem k tomu, že cíle práce byly příliš široké a přehlednost získaných dat z výzkumu je obtížná, domnívám se, že cíle práce byly splněny jen částečně. Návrhová část pak obsahuje obecná zhodnocení, co by se „mělo“, která jsou již součástí rešerše v teoretické části. </w:t>
              </w:r>
              <w:r w:rsidR="008F1CFE">
                <w:rPr>
                  <w:rFonts w:cs="Times New Roman"/>
                  <w:szCs w:val="24"/>
                  <w:lang w:val="cs-CZ"/>
                </w:rPr>
                <w:t>Vzhledem k tomu, že velmi pozorný čtenář si v práci najde svá data a výzkumem získané informace, doporučuji práci k obhajobě a navrhuji hodnocení „E“.</w:t>
              </w:r>
              <w:r w:rsidR="00CB3657">
                <w:rPr>
                  <w:rFonts w:cs="Times New Roman"/>
                  <w:szCs w:val="24"/>
                  <w:lang w:val="cs-CZ"/>
                </w:rPr>
                <w:t xml:space="preserve">              </w:t>
              </w:r>
            </w:p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7605D6" w:rsidTr="004B2D21">
            <w:trPr>
              <w:cantSplit/>
            </w:trPr>
            <w:tc>
              <w:tcPr>
                <w:tcW w:w="9016" w:type="dxa"/>
              </w:tcPr>
              <w:p w:rsidR="007605D6" w:rsidRPr="00D42391" w:rsidRDefault="007605D6" w:rsidP="007605D6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7605D6" w:rsidRPr="00D42391" w:rsidRDefault="00DC5EB6" w:rsidP="007605D6">
                <w:pPr>
                  <w:rPr>
                    <w:rFonts w:cs="Times New Roman"/>
                    <w:b/>
                    <w:color w:val="FF0000"/>
                    <w:szCs w:val="24"/>
                    <w:lang w:val="cs-CZ"/>
                  </w:rPr>
                </w:pPr>
                <w:r>
                  <w:rPr>
                    <w:rFonts w:cs="Times New Roman"/>
                    <w:b/>
                    <w:szCs w:val="24"/>
                    <w:lang w:val="cs-CZ"/>
                  </w:rPr>
                  <w:t xml:space="preserve">Práce </w:t>
                </w:r>
                <w:sdt>
                  <w:sdtPr>
                    <w:rPr>
                      <w:b/>
                      <w:lang w:val="cs-CZ"/>
                    </w:rPr>
                    <w:tag w:val="plagiarismBool"/>
                    <w:id w:val="524064873"/>
                    <w:lock w:val="sdtLocked"/>
                    <w:placeholder>
                      <w:docPart w:val="ED19950C74D1456199555B95E2BD5A20"/>
                    </w:placeholder>
                    <w:dropDownList>
                      <w:listItem w:value="Zvolte položku"/>
                      <w:listItem w:displayText="není" w:value="není"/>
                      <w:listItem w:displayText="je" w:value="je"/>
                    </w:dropDownList>
                  </w:sdtPr>
                  <w:sdtEndPr/>
                  <w:sdtContent>
                    <w:r w:rsidR="0045373F">
                      <w:rPr>
                        <w:b/>
                        <w:lang w:val="cs-CZ"/>
                      </w:rPr>
                      <w:t>není</w:t>
                    </w:r>
                  </w:sdtContent>
                </w:sdt>
                <w:r w:rsidR="007605D6" w:rsidRPr="00D42391">
                  <w:rPr>
                    <w:b/>
                    <w:lang w:val="cs-CZ"/>
                  </w:rPr>
                  <w:t xml:space="preserve"> </w:t>
                </w:r>
                <w:r>
                  <w:rPr>
                    <w:rFonts w:cs="Times New Roman"/>
                    <w:b/>
                    <w:szCs w:val="24"/>
                    <w:lang w:val="cs-CZ"/>
                  </w:rPr>
                  <w:t>plagiátem.</w:t>
                </w:r>
              </w:p>
            </w:tc>
          </w:tr>
        </w:tbl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728D4DDA6817465F9899FBB2415F8474"/>
                    </w:placeholder>
                    <w:date w:fullDate="2021-08-18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45373F">
                      <w:rPr>
                        <w:rFonts w:cs="Times New Roman"/>
                        <w:b/>
                        <w:szCs w:val="24"/>
                        <w:lang w:val="cs-CZ"/>
                      </w:rPr>
                      <w:t>18.08.2021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67011A" w:rsidRPr="0067011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F41A22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  <w:bookmarkStart w:id="0" w:name="_GoBack" w:displacedByCustomXml="next"/>
        <w:bookmarkEnd w:id="0" w:displacedByCustomXml="next"/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A22" w:rsidRDefault="00F41A22" w:rsidP="00010CA9">
      <w:pPr>
        <w:spacing w:line="240" w:lineRule="auto"/>
      </w:pPr>
      <w:r>
        <w:separator/>
      </w:r>
    </w:p>
  </w:endnote>
  <w:endnote w:type="continuationSeparator" w:id="0">
    <w:p w:rsidR="00F41A22" w:rsidRDefault="00F41A22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  <w:lang w:val="cs-CZ"/>
      </w:rPr>
      <w:id w:val="-566338558"/>
      <w:lock w:val="contentLocked"/>
      <w:placeholder>
        <w:docPart w:val="728D4DDA6817465F9899FBB2415F8474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728D4DDA6817465F9899FBB2415F8474"/>
          </w:placeholder>
          <w:group/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67011A" w:rsidRPr="0067011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="00FF518B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-BS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0C72A3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0C72A3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A22" w:rsidRDefault="00F41A22" w:rsidP="00010CA9">
      <w:pPr>
        <w:spacing w:line="240" w:lineRule="auto"/>
      </w:pPr>
      <w:r>
        <w:separator/>
      </w:r>
    </w:p>
  </w:footnote>
  <w:footnote w:type="continuationSeparator" w:id="0">
    <w:p w:rsidR="00F41A22" w:rsidRDefault="00F41A22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902701"/>
      <w:lock w:val="contentLocked"/>
      <w:placeholder>
        <w:docPart w:val="728D4DDA6817465F9899FBB2415F8474"/>
      </w:placeholder>
      <w:group/>
    </w:sdtPr>
    <w:sdtEndPr/>
    <w:sdtContent>
      <w:p w:rsidR="00CF64E0" w:rsidRDefault="00CF64E0" w:rsidP="00D475B5">
        <w:pPr>
          <w:pStyle w:val="Zhlav"/>
        </w:pPr>
        <w:r>
          <w:rPr>
            <w:noProof/>
            <w:lang w:val="cs-CZ" w:eastAsia="cs-CZ"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F41A22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3F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6560"/>
    <w:rsid w:val="000C5DFE"/>
    <w:rsid w:val="000C6BCA"/>
    <w:rsid w:val="000C72A3"/>
    <w:rsid w:val="000D02DA"/>
    <w:rsid w:val="000E73A1"/>
    <w:rsid w:val="000F029A"/>
    <w:rsid w:val="00101086"/>
    <w:rsid w:val="00111B7B"/>
    <w:rsid w:val="0011363A"/>
    <w:rsid w:val="001360F1"/>
    <w:rsid w:val="00152792"/>
    <w:rsid w:val="00153CF8"/>
    <w:rsid w:val="001679E9"/>
    <w:rsid w:val="00186694"/>
    <w:rsid w:val="00191CA6"/>
    <w:rsid w:val="001964AF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5373F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7AB6"/>
    <w:rsid w:val="0050078E"/>
    <w:rsid w:val="00500A9A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02DA"/>
    <w:rsid w:val="00601502"/>
    <w:rsid w:val="006039F5"/>
    <w:rsid w:val="0061503B"/>
    <w:rsid w:val="00622A07"/>
    <w:rsid w:val="00646CEB"/>
    <w:rsid w:val="006518E1"/>
    <w:rsid w:val="00652C5F"/>
    <w:rsid w:val="00663269"/>
    <w:rsid w:val="0067011A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56139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8F1CFE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8D4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E3A89"/>
    <w:rsid w:val="009F5719"/>
    <w:rsid w:val="009F7159"/>
    <w:rsid w:val="009F7C7E"/>
    <w:rsid w:val="00A00A9A"/>
    <w:rsid w:val="00A05B46"/>
    <w:rsid w:val="00A14395"/>
    <w:rsid w:val="00A162CD"/>
    <w:rsid w:val="00A2383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5A0D"/>
    <w:rsid w:val="00B60AB6"/>
    <w:rsid w:val="00B6207F"/>
    <w:rsid w:val="00B62B9A"/>
    <w:rsid w:val="00B81BC6"/>
    <w:rsid w:val="00BA2F73"/>
    <w:rsid w:val="00BB3B33"/>
    <w:rsid w:val="00BC0CDF"/>
    <w:rsid w:val="00BC1E68"/>
    <w:rsid w:val="00BD0C75"/>
    <w:rsid w:val="00BD0DD0"/>
    <w:rsid w:val="00BD1033"/>
    <w:rsid w:val="00BD7A4D"/>
    <w:rsid w:val="00BE523D"/>
    <w:rsid w:val="00C03BE8"/>
    <w:rsid w:val="00C10568"/>
    <w:rsid w:val="00C1534D"/>
    <w:rsid w:val="00C20618"/>
    <w:rsid w:val="00C3627B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3657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033C"/>
    <w:rsid w:val="00E97445"/>
    <w:rsid w:val="00EA3672"/>
    <w:rsid w:val="00EB35B5"/>
    <w:rsid w:val="00EB6F08"/>
    <w:rsid w:val="00EC2EDF"/>
    <w:rsid w:val="00ED421C"/>
    <w:rsid w:val="00ED6ABF"/>
    <w:rsid w:val="00ED7649"/>
    <w:rsid w:val="00EE18D4"/>
    <w:rsid w:val="00EF3047"/>
    <w:rsid w:val="00F02643"/>
    <w:rsid w:val="00F04B43"/>
    <w:rsid w:val="00F13018"/>
    <w:rsid w:val="00F209E1"/>
    <w:rsid w:val="00F338E3"/>
    <w:rsid w:val="00F41A22"/>
    <w:rsid w:val="00F56A8A"/>
    <w:rsid w:val="00F579A6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518B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32AE1C-51CF-41F1-9895-C963930A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3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BP-hodnoceni-vedouciho-2021-05-1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045A9C6E0243A98FCDFFED12BF8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91FDC-E2AF-4612-8603-45C45F4D711F}"/>
      </w:docPartPr>
      <w:docPartBody>
        <w:p w:rsidR="00B60F0B" w:rsidRDefault="005A15D6">
          <w:pPr>
            <w:pStyle w:val="F3045A9C6E0243A98FCDFFED12BF8D03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24FF6303499F4596A492ECB6BCF34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14793-8FD4-46FF-A740-5226EED75126}"/>
      </w:docPartPr>
      <w:docPartBody>
        <w:p w:rsidR="00B60F0B" w:rsidRDefault="005A15D6">
          <w:pPr>
            <w:pStyle w:val="24FF6303499F4596A492ECB6BCF345A3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8502B57892C94A2B9E70990329BCE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D75D2-8381-4C1F-8745-37280BEBD9A7}"/>
      </w:docPartPr>
      <w:docPartBody>
        <w:p w:rsidR="00B60F0B" w:rsidRDefault="005A15D6">
          <w:pPr>
            <w:pStyle w:val="8502B57892C94A2B9E70990329BCE99B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FE43AC11CE9A498C82D1509B32C4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BDCF-189B-4892-9A5B-047EFEB5CAB4}"/>
      </w:docPartPr>
      <w:docPartBody>
        <w:p w:rsidR="00B60F0B" w:rsidRDefault="005A15D6">
          <w:pPr>
            <w:pStyle w:val="FE43AC11CE9A498C82D1509B32C4EBE8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846F421D50BD4784925F1AC830228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29182-D743-4EF6-833C-B7969D22A68B}"/>
      </w:docPartPr>
      <w:docPartBody>
        <w:p w:rsidR="00B60F0B" w:rsidRDefault="005A15D6">
          <w:pPr>
            <w:pStyle w:val="846F421D50BD4784925F1AC830228AEA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6FC0370D01FE47A2A4BF9B8EA5A88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5ADDF-137D-407F-9EAD-6AAA4FB06B71}"/>
      </w:docPartPr>
      <w:docPartBody>
        <w:p w:rsidR="00B60F0B" w:rsidRDefault="005A15D6">
          <w:pPr>
            <w:pStyle w:val="6FC0370D01FE47A2A4BF9B8EA5A8827C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AD6DFEAB40084BB39BAA945516333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55818-5EBB-4474-8421-5E66FC8380E8}"/>
      </w:docPartPr>
      <w:docPartBody>
        <w:p w:rsidR="00B60F0B" w:rsidRDefault="005A15D6">
          <w:pPr>
            <w:pStyle w:val="AD6DFEAB40084BB39BAA945516333343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2F2D2E4C682B4741A691E2326B4F6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52042-E398-4227-8DC7-F60762496330}"/>
      </w:docPartPr>
      <w:docPartBody>
        <w:p w:rsidR="00B60F0B" w:rsidRDefault="005A15D6">
          <w:pPr>
            <w:pStyle w:val="2F2D2E4C682B4741A691E2326B4F69F4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17698A0378FC4AE7AB2271B08B42E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C8E4-AE2E-4D5D-8625-DF96DBDCD166}"/>
      </w:docPartPr>
      <w:docPartBody>
        <w:p w:rsidR="00B60F0B" w:rsidRDefault="005A15D6">
          <w:pPr>
            <w:pStyle w:val="17698A0378FC4AE7AB2271B08B42E623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5BCD18FCA66C4B11A8FFB49EE8F64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E0435-F8FE-4004-AB48-3F25AEF55987}"/>
      </w:docPartPr>
      <w:docPartBody>
        <w:p w:rsidR="00B60F0B" w:rsidRDefault="005A15D6">
          <w:pPr>
            <w:pStyle w:val="5BCD18FCA66C4B11A8FFB49EE8F649B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9B9945BEBE84805A48D409416B527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AE313-CFFF-4495-95E7-4104B7FD67EA}"/>
      </w:docPartPr>
      <w:docPartBody>
        <w:p w:rsidR="00B60F0B" w:rsidRDefault="005A15D6">
          <w:pPr>
            <w:pStyle w:val="09B9945BEBE84805A48D409416B5276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7E1A9094C44A497197E2A625E4F5EF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1C301-1CCE-4809-AA89-BBAB0E861DBA}"/>
      </w:docPartPr>
      <w:docPartBody>
        <w:p w:rsidR="00B60F0B" w:rsidRDefault="005A15D6">
          <w:pPr>
            <w:pStyle w:val="7E1A9094C44A497197E2A625E4F5EFF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7828D95E56B4E7BA8ABF43225C9D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94485-B44B-4A6C-8125-067584FBE430}"/>
      </w:docPartPr>
      <w:docPartBody>
        <w:p w:rsidR="00B60F0B" w:rsidRDefault="005A15D6">
          <w:pPr>
            <w:pStyle w:val="37828D95E56B4E7BA8ABF43225C9D9AA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02B7B453C014F19AD8DE40D381A6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429BE9-CBD1-4A2A-A100-FAF63597EC4F}"/>
      </w:docPartPr>
      <w:docPartBody>
        <w:p w:rsidR="00B60F0B" w:rsidRDefault="005A15D6">
          <w:pPr>
            <w:pStyle w:val="802B7B453C014F19AD8DE40D381A6720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8A97D62CFD404C4DB343A4EA471B0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7449B-E488-4B86-8C42-3ABEA2E250EB}"/>
      </w:docPartPr>
      <w:docPartBody>
        <w:p w:rsidR="00B60F0B" w:rsidRDefault="005A15D6">
          <w:pPr>
            <w:pStyle w:val="8A97D62CFD404C4DB343A4EA471B0811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1161709F03F94FDD9599BA0EDC7DB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18111-86C9-4ED4-82D2-42E4B0D0AE78}"/>
      </w:docPartPr>
      <w:docPartBody>
        <w:p w:rsidR="00B60F0B" w:rsidRDefault="005A15D6">
          <w:pPr>
            <w:pStyle w:val="1161709F03F94FDD9599BA0EDC7DBD29"/>
          </w:pPr>
          <w:r w:rsidRPr="00C66169">
            <w:rPr>
              <w:rStyle w:val="Zstupntext"/>
            </w:rPr>
            <w:t>Vložte komentář hodnocené kvalifikační práce.</w:t>
          </w:r>
        </w:p>
      </w:docPartBody>
    </w:docPart>
    <w:docPart>
      <w:docPartPr>
        <w:name w:val="ED19950C74D1456199555B95E2BD5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AA38F-02DA-4D75-AE63-EB5AD8F791E6}"/>
      </w:docPartPr>
      <w:docPartBody>
        <w:p w:rsidR="00B60F0B" w:rsidRDefault="005A15D6">
          <w:pPr>
            <w:pStyle w:val="ED19950C74D1456199555B95E2BD5A20"/>
          </w:pPr>
          <w:r w:rsidRPr="00C66169">
            <w:rPr>
              <w:rStyle w:val="Zstupntext"/>
            </w:rPr>
            <w:t>Zvolte variantu.</w:t>
          </w:r>
        </w:p>
      </w:docPartBody>
    </w:docPart>
    <w:docPart>
      <w:docPartPr>
        <w:name w:val="728D4DDA6817465F9899FBB2415F8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1251E-CAAF-4B9F-88D0-6D89DD034177}"/>
      </w:docPartPr>
      <w:docPartBody>
        <w:p w:rsidR="00B60F0B" w:rsidRDefault="005A15D6">
          <w:pPr>
            <w:pStyle w:val="728D4DDA6817465F9899FBB2415F8474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D6"/>
    <w:rsid w:val="005A15D6"/>
    <w:rsid w:val="006A5584"/>
    <w:rsid w:val="00B6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3045A9C6E0243A98FCDFFED12BF8D03">
    <w:name w:val="F3045A9C6E0243A98FCDFFED12BF8D03"/>
  </w:style>
  <w:style w:type="paragraph" w:customStyle="1" w:styleId="24FF6303499F4596A492ECB6BCF345A3">
    <w:name w:val="24FF6303499F4596A492ECB6BCF345A3"/>
  </w:style>
  <w:style w:type="paragraph" w:customStyle="1" w:styleId="8502B57892C94A2B9E70990329BCE99B">
    <w:name w:val="8502B57892C94A2B9E70990329BCE99B"/>
  </w:style>
  <w:style w:type="paragraph" w:customStyle="1" w:styleId="FE43AC11CE9A498C82D1509B32C4EBE8">
    <w:name w:val="FE43AC11CE9A498C82D1509B32C4EBE8"/>
  </w:style>
  <w:style w:type="paragraph" w:customStyle="1" w:styleId="846F421D50BD4784925F1AC830228AEA">
    <w:name w:val="846F421D50BD4784925F1AC830228AEA"/>
  </w:style>
  <w:style w:type="paragraph" w:customStyle="1" w:styleId="6FC0370D01FE47A2A4BF9B8EA5A8827C">
    <w:name w:val="6FC0370D01FE47A2A4BF9B8EA5A8827C"/>
  </w:style>
  <w:style w:type="paragraph" w:customStyle="1" w:styleId="AD6DFEAB40084BB39BAA945516333343">
    <w:name w:val="AD6DFEAB40084BB39BAA945516333343"/>
  </w:style>
  <w:style w:type="paragraph" w:customStyle="1" w:styleId="2F2D2E4C682B4741A691E2326B4F69F4">
    <w:name w:val="2F2D2E4C682B4741A691E2326B4F69F4"/>
  </w:style>
  <w:style w:type="paragraph" w:customStyle="1" w:styleId="17698A0378FC4AE7AB2271B08B42E623">
    <w:name w:val="17698A0378FC4AE7AB2271B08B42E623"/>
  </w:style>
  <w:style w:type="paragraph" w:customStyle="1" w:styleId="5BCD18FCA66C4B11A8FFB49EE8F649BD">
    <w:name w:val="5BCD18FCA66C4B11A8FFB49EE8F649BD"/>
  </w:style>
  <w:style w:type="paragraph" w:customStyle="1" w:styleId="09B9945BEBE84805A48D409416B52762">
    <w:name w:val="09B9945BEBE84805A48D409416B52762"/>
  </w:style>
  <w:style w:type="paragraph" w:customStyle="1" w:styleId="7E1A9094C44A497197E2A625E4F5EFFD">
    <w:name w:val="7E1A9094C44A497197E2A625E4F5EFFD"/>
  </w:style>
  <w:style w:type="paragraph" w:customStyle="1" w:styleId="37828D95E56B4E7BA8ABF43225C9D9AA">
    <w:name w:val="37828D95E56B4E7BA8ABF43225C9D9AA"/>
  </w:style>
  <w:style w:type="paragraph" w:customStyle="1" w:styleId="802B7B453C014F19AD8DE40D381A6720">
    <w:name w:val="802B7B453C014F19AD8DE40D381A6720"/>
  </w:style>
  <w:style w:type="paragraph" w:customStyle="1" w:styleId="8A97D62CFD404C4DB343A4EA471B0811">
    <w:name w:val="8A97D62CFD404C4DB343A4EA471B0811"/>
  </w:style>
  <w:style w:type="paragraph" w:customStyle="1" w:styleId="1161709F03F94FDD9599BA0EDC7DBD29">
    <w:name w:val="1161709F03F94FDD9599BA0EDC7DBD29"/>
  </w:style>
  <w:style w:type="paragraph" w:customStyle="1" w:styleId="ED19950C74D1456199555B95E2BD5A20">
    <w:name w:val="ED19950C74D1456199555B95E2BD5A20"/>
  </w:style>
  <w:style w:type="paragraph" w:customStyle="1" w:styleId="728D4DDA6817465F9899FBB2415F8474">
    <w:name w:val="728D4DDA6817465F9899FBB2415F8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BP-hodnoceni-vedouciho-2021-05-14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test</dc:creator>
  <cp:keywords/>
  <dc:description/>
  <cp:lastModifiedBy>test</cp:lastModifiedBy>
  <cp:revision>2</cp:revision>
  <cp:lastPrinted>2021-03-29T11:03:00Z</cp:lastPrinted>
  <dcterms:created xsi:type="dcterms:W3CDTF">2021-08-18T13:43:00Z</dcterms:created>
  <dcterms:modified xsi:type="dcterms:W3CDTF">2021-08-18T13:43:00Z</dcterms:modified>
</cp:coreProperties>
</file>