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B8E8AA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64251">
        <w:rPr>
          <w:rFonts w:asciiTheme="minorHAnsi" w:hAnsiTheme="minorHAnsi" w:cstheme="minorHAnsi"/>
          <w:sz w:val="22"/>
          <w:szCs w:val="22"/>
        </w:rPr>
        <w:t>Bc. Lucie Krejčí</w:t>
      </w:r>
    </w:p>
    <w:p w14:paraId="00D6BB86" w14:textId="6BE0C43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64251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09E4DE65" w14:textId="28601DF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64251">
        <w:rPr>
          <w:rFonts w:cstheme="minorHAnsi"/>
        </w:rPr>
        <w:t>Projekt implementace mobilní aplikace ve Valašském muzeu v přírodě</w:t>
      </w:r>
    </w:p>
    <w:p w14:paraId="35028D0F" w14:textId="066A935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6425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12EF0E0" w:rsidR="000E094A" w:rsidRDefault="006642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0AF2C" w14:textId="77777777" w:rsidR="0035089D" w:rsidRPr="008B781B" w:rsidRDefault="0035089D" w:rsidP="0035089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4F4267CB" w:rsidR="000E094A" w:rsidRDefault="006642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DP je srozumitelný a v souladu s tématem práce. </w:t>
            </w:r>
          </w:p>
          <w:p w14:paraId="067ABB94" w14:textId="44EF2530" w:rsidR="007E0E93" w:rsidRPr="000E094A" w:rsidRDefault="007E0E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DP vychází z aktuální potřeby Valašského muzea v přírodě.</w:t>
            </w:r>
          </w:p>
          <w:p w14:paraId="4A103C80" w14:textId="656D93D2" w:rsidR="000E094A" w:rsidRPr="000E094A" w:rsidRDefault="006642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Použité metody jsou pro naplnění cíle práce vhodné.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DFFF24B" w:rsidR="000E094A" w:rsidRDefault="007D37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9D0DF" w14:textId="77777777" w:rsidR="0035089D" w:rsidRPr="008B781B" w:rsidRDefault="0035089D" w:rsidP="0035089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9380B7E" w14:textId="77777777" w:rsidR="007D3723" w:rsidRDefault="006642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je vzájemně konfrontováno dostatečné množství zdrojů, které považuji za vhodně zvolené. </w:t>
            </w:r>
          </w:p>
          <w:p w14:paraId="38CF0C76" w14:textId="660CEEF5" w:rsidR="000E094A" w:rsidRPr="000E094A" w:rsidRDefault="006642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Oceňuji využití </w:t>
            </w:r>
            <w:r w:rsidR="007D3723">
              <w:rPr>
                <w:rFonts w:cstheme="minorHAnsi"/>
              </w:rPr>
              <w:t>většího podílu zahraničních zdrojů, než je v diplomových pracích obvyklé.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D4068D8" w:rsidR="000E094A" w:rsidRDefault="007E0E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CE05B" w14:textId="77777777" w:rsidR="0035089D" w:rsidRDefault="0035089D" w:rsidP="0035089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081509B1" w14:textId="77777777" w:rsidR="007D3723" w:rsidRDefault="007D37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na poznatky uvedené v teoretické části. </w:t>
            </w:r>
          </w:p>
          <w:p w14:paraId="339BD76E" w14:textId="4D4C1916" w:rsidR="000E094A" w:rsidRDefault="007D37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Provedené analýzy (analýza marketingové komunikace, dotazníkové šetření a SWOT analýza) považuji za vhodně aplikované, dostatečně popsané.</w:t>
            </w:r>
          </w:p>
          <w:p w14:paraId="7B6B513B" w14:textId="70209327" w:rsidR="007D3723" w:rsidRPr="000E094A" w:rsidRDefault="007D37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Závěry analýz považuji za dostatečně podložené a jsou relevantním základem pro východiska následného projektu.</w:t>
            </w:r>
          </w:p>
          <w:p w14:paraId="7CA46D33" w14:textId="79580630" w:rsidR="000E094A" w:rsidRDefault="007E0E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Náročnost sběru dat a jejich zpracování považuji pro potřeby DP za dostatečná.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794F497" w:rsidR="000E094A" w:rsidRDefault="007761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41BF0" w14:textId="3EB2C541" w:rsidR="0035089D" w:rsidRDefault="0035089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DP s výzkumným zaměřením je nutno zaměřit se na diskuzi výsledků a jejich zhodnocení</w:t>
            </w:r>
            <w:r>
              <w:rPr>
                <w:rFonts w:cstheme="minorHAnsi"/>
                <w:i/>
                <w:sz w:val="20"/>
              </w:rPr>
              <w:t>.</w:t>
            </w:r>
          </w:p>
          <w:p w14:paraId="6B47E1B3" w14:textId="537510D8" w:rsidR="000E094A" w:rsidRDefault="007E0E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vychází ze závěrů provedených analýz a teoretické části práce.</w:t>
            </w:r>
          </w:p>
          <w:p w14:paraId="6202DD3F" w14:textId="31982029" w:rsidR="007E0E93" w:rsidRDefault="007E0E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E0E93">
              <w:rPr>
                <w:rFonts w:cstheme="minorHAnsi"/>
              </w:rPr>
              <w:t>Projektová část je souborem jednotlivých kroků, které vedou k ucelené koncepci zkoumaného problému</w:t>
            </w:r>
            <w:r w:rsidR="00776131">
              <w:rPr>
                <w:rFonts w:cstheme="minorHAnsi"/>
              </w:rPr>
              <w:t>.</w:t>
            </w:r>
          </w:p>
          <w:p w14:paraId="3416802A" w14:textId="72120625" w:rsidR="00776131" w:rsidRDefault="007761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Stanovené cíle lze považovat za splněné.</w:t>
            </w:r>
          </w:p>
          <w:p w14:paraId="404FBB11" w14:textId="3E6FCC71" w:rsidR="007E0E93" w:rsidRPr="000E094A" w:rsidRDefault="007E0E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E0E93">
              <w:rPr>
                <w:rFonts w:cstheme="minorHAnsi"/>
              </w:rPr>
              <w:t>V této části DP oceňuji detailnost jednotlivých návrhů.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D1F52BE" w:rsidR="000E094A" w:rsidRDefault="007761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98080" w14:textId="77777777" w:rsidR="0035089D" w:rsidRDefault="0035089D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logickou provázanost textu práce; použití správné terminologie; použití předepsané normy citování zdrojů; odpovídající jazykovou a grafickou úroveň. </w:t>
            </w:r>
          </w:p>
          <w:p w14:paraId="01998C67" w14:textId="35D29060" w:rsidR="000E094A" w:rsidRDefault="007761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</w:rPr>
              <w:t>Jednotlivé kapitoly DP jsou vzájemně provázány.</w:t>
            </w:r>
          </w:p>
          <w:p w14:paraId="0F2211DA" w14:textId="5D025100" w:rsidR="00776131" w:rsidRDefault="007761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Použitá terminologie je pro potřeby DP vhodná.</w:t>
            </w:r>
          </w:p>
          <w:p w14:paraId="3CEA5D3E" w14:textId="18963FC9" w:rsidR="00776131" w:rsidRDefault="007761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Předepsané normy citování jsou vhodně aplikovány.</w:t>
            </w:r>
          </w:p>
          <w:p w14:paraId="5719CC0C" w14:textId="03FBA468" w:rsidR="00776131" w:rsidRPr="000E094A" w:rsidRDefault="007761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jazykovou a grafickou úroveň na běžné úrovni diplomových prací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477E6A" w:rsidR="009C7318" w:rsidRDefault="007761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3DA8250" w:rsidR="00386EEB" w:rsidRPr="000E094A" w:rsidRDefault="007E0E9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E0E93">
              <w:rPr>
                <w:rFonts w:cstheme="minorHAnsi"/>
              </w:rPr>
              <w:t>Diplomantka prokázala jak potřebné ekonomické znalosti, tak především specifické znalosti spojené s oblastí marketingové komunikace</w:t>
            </w:r>
            <w:r w:rsidR="00776131">
              <w:rPr>
                <w:rFonts w:cstheme="minorHAnsi"/>
              </w:rPr>
              <w:t xml:space="preserve"> s užším zaměření na on-line prostředí</w:t>
            </w:r>
            <w:r w:rsidRPr="007E0E93">
              <w:rPr>
                <w:rFonts w:cstheme="minorHAnsi"/>
              </w:rPr>
              <w:t>. Pozitivně hodnotím také samostatnost studentky při zpracovávání diplomové práce.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02F54BE" w:rsidR="009C7318" w:rsidRDefault="0077613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Vzhledem k pravidelným konzultacím nemám jako vedoucí práce dodatečné otázky k obhajobě.</w:t>
      </w:r>
    </w:p>
    <w:p w14:paraId="55DA52BC" w14:textId="487E0F3B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312529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7613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7613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E852BFA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76131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AD8711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76131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974E3" w14:textId="77777777" w:rsidR="00FE5862" w:rsidRDefault="00FE5862" w:rsidP="00A40E93">
      <w:pPr>
        <w:spacing w:after="0" w:line="240" w:lineRule="auto"/>
      </w:pPr>
      <w:r>
        <w:separator/>
      </w:r>
    </w:p>
  </w:endnote>
  <w:endnote w:type="continuationSeparator" w:id="0">
    <w:p w14:paraId="2B91A7AA" w14:textId="77777777" w:rsidR="00FE5862" w:rsidRDefault="00FE586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CF6D2" w14:textId="77777777" w:rsidR="00FE5862" w:rsidRDefault="00FE5862" w:rsidP="00A40E93">
      <w:pPr>
        <w:spacing w:after="0" w:line="240" w:lineRule="auto"/>
      </w:pPr>
      <w:r>
        <w:separator/>
      </w:r>
    </w:p>
  </w:footnote>
  <w:footnote w:type="continuationSeparator" w:id="0">
    <w:p w14:paraId="1AFAD0D2" w14:textId="77777777" w:rsidR="00FE5862" w:rsidRDefault="00FE586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5089D"/>
    <w:rsid w:val="00366C75"/>
    <w:rsid w:val="00386EEB"/>
    <w:rsid w:val="003A2041"/>
    <w:rsid w:val="0043026B"/>
    <w:rsid w:val="004D378C"/>
    <w:rsid w:val="005C4ACA"/>
    <w:rsid w:val="00664251"/>
    <w:rsid w:val="0067082B"/>
    <w:rsid w:val="00694399"/>
    <w:rsid w:val="006C4198"/>
    <w:rsid w:val="0073639B"/>
    <w:rsid w:val="007553A6"/>
    <w:rsid w:val="00776131"/>
    <w:rsid w:val="007D3723"/>
    <w:rsid w:val="007E0E93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F1720"/>
    <w:rsid w:val="00FC2852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21A6B"/>
    <w:rsid w:val="00A00291"/>
    <w:rsid w:val="00D9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580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Kamil Dobeš</cp:lastModifiedBy>
  <cp:revision>11</cp:revision>
  <cp:lastPrinted>2022-03-14T11:55:00Z</cp:lastPrinted>
  <dcterms:created xsi:type="dcterms:W3CDTF">2022-03-14T14:34:00Z</dcterms:created>
  <dcterms:modified xsi:type="dcterms:W3CDTF">2022-06-02T11:36:00Z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