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DE1B3E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055FC">
        <w:rPr>
          <w:rFonts w:asciiTheme="minorHAnsi" w:hAnsiTheme="minorHAnsi" w:cstheme="minorHAnsi"/>
          <w:sz w:val="22"/>
          <w:szCs w:val="22"/>
        </w:rPr>
        <w:t xml:space="preserve">Bc. </w:t>
      </w:r>
      <w:r w:rsidR="00ED41AC">
        <w:rPr>
          <w:rFonts w:asciiTheme="minorHAnsi" w:hAnsiTheme="minorHAnsi" w:cstheme="minorHAnsi"/>
          <w:sz w:val="22"/>
          <w:szCs w:val="22"/>
        </w:rPr>
        <w:t>Erik Hrabovský</w:t>
      </w:r>
    </w:p>
    <w:p w14:paraId="00D6BB86" w14:textId="4785BB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055FC">
        <w:rPr>
          <w:rFonts w:asciiTheme="minorHAnsi" w:hAnsiTheme="minorHAnsi" w:cstheme="minorHAnsi"/>
          <w:sz w:val="22"/>
          <w:szCs w:val="22"/>
        </w:rPr>
        <w:t xml:space="preserve">Ing. Lucie Hrbáčková Ph.D. </w:t>
      </w:r>
    </w:p>
    <w:p w14:paraId="09E4DE65" w14:textId="52A25A0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D41AC" w:rsidRPr="00ED41AC">
        <w:rPr>
          <w:rFonts w:cstheme="minorHAnsi"/>
        </w:rPr>
        <w:t>Návrh na zlepšení logistických procesů ve vybraném provozu ve firmě Kovárna VIVA, a.s.</w:t>
      </w:r>
    </w:p>
    <w:p w14:paraId="35028D0F" w14:textId="5B00774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055F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C085CB0" w:rsidR="000E094A" w:rsidRDefault="00811E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275D1" w14:textId="42779AF3" w:rsidR="00811E37" w:rsidRPr="008B781B" w:rsidRDefault="00811E3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cíl </w:t>
            </w:r>
            <w:r w:rsidR="00A53FF8">
              <w:rPr>
                <w:rFonts w:cstheme="minorHAnsi"/>
                <w:i/>
                <w:sz w:val="20"/>
              </w:rPr>
              <w:t xml:space="preserve">této diplomové práce </w:t>
            </w:r>
            <w:r>
              <w:rPr>
                <w:rFonts w:cstheme="minorHAnsi"/>
                <w:i/>
                <w:sz w:val="20"/>
              </w:rPr>
              <w:t xml:space="preserve">je formulován jasně a navazuje na vypracované zásady diplomové práce. </w:t>
            </w:r>
            <w:r w:rsidR="00093B43">
              <w:rPr>
                <w:rFonts w:cstheme="minorHAnsi"/>
                <w:i/>
                <w:sz w:val="20"/>
              </w:rPr>
              <w:t>Při zpracování diplomové práce</w:t>
            </w:r>
            <w:r>
              <w:rPr>
                <w:rFonts w:cstheme="minorHAnsi"/>
                <w:i/>
                <w:sz w:val="20"/>
              </w:rPr>
              <w:t xml:space="preserve"> byly </w:t>
            </w:r>
            <w:r w:rsidR="00093B43">
              <w:rPr>
                <w:rFonts w:cstheme="minorHAnsi"/>
                <w:i/>
                <w:sz w:val="20"/>
              </w:rPr>
              <w:t xml:space="preserve">správně </w:t>
            </w:r>
            <w:r>
              <w:rPr>
                <w:rFonts w:cstheme="minorHAnsi"/>
                <w:i/>
                <w:sz w:val="20"/>
              </w:rPr>
              <w:t>použité vhodné metody</w:t>
            </w:r>
            <w:r w:rsidR="00A53FF8">
              <w:rPr>
                <w:rFonts w:cstheme="minorHAnsi"/>
                <w:i/>
                <w:sz w:val="20"/>
              </w:rPr>
              <w:t xml:space="preserve">, které jsou podkladem pro </w:t>
            </w:r>
            <w:r w:rsidR="00093B43">
              <w:rPr>
                <w:rFonts w:cstheme="minorHAnsi"/>
                <w:i/>
                <w:sz w:val="20"/>
              </w:rPr>
              <w:t xml:space="preserve">popis </w:t>
            </w:r>
            <w:r w:rsidR="00A53FF8">
              <w:rPr>
                <w:rFonts w:cstheme="minorHAnsi"/>
                <w:i/>
                <w:sz w:val="20"/>
              </w:rPr>
              <w:t>výchozí stav</w:t>
            </w:r>
            <w:r w:rsidR="00093B43">
              <w:rPr>
                <w:rFonts w:cstheme="minorHAnsi"/>
                <w:i/>
                <w:sz w:val="20"/>
              </w:rPr>
              <w:t xml:space="preserve"> logistických procesů na vybraném pracovišti</w:t>
            </w:r>
            <w:r w:rsidR="00A53FF8">
              <w:rPr>
                <w:rFonts w:cstheme="minorHAnsi"/>
                <w:i/>
                <w:sz w:val="20"/>
              </w:rPr>
              <w:t xml:space="preserve">. </w:t>
            </w:r>
            <w:r w:rsidR="002544D8">
              <w:rPr>
                <w:rFonts w:cstheme="minorHAnsi"/>
                <w:i/>
                <w:sz w:val="20"/>
              </w:rPr>
              <w:t>Návrhy práce jsou</w:t>
            </w:r>
            <w:r w:rsidR="00CB418B">
              <w:rPr>
                <w:rFonts w:cstheme="minorHAnsi"/>
                <w:i/>
                <w:sz w:val="20"/>
              </w:rPr>
              <w:t xml:space="preserve"> podložené</w:t>
            </w:r>
            <w:r w:rsidR="002544D8">
              <w:rPr>
                <w:rFonts w:cstheme="minorHAnsi"/>
                <w:i/>
                <w:sz w:val="20"/>
              </w:rPr>
              <w:t xml:space="preserve"> logickými tvrzeními.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52DA975" w:rsidR="000E094A" w:rsidRDefault="00093B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CD4D5" w14:textId="2F5F25C9" w:rsidR="00A53FF8" w:rsidRPr="008B781B" w:rsidRDefault="00A53FF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Literární rešerše obsahuje přístupy a metody související s tématem diplomové práce. </w:t>
            </w:r>
            <w:r w:rsidR="00D84718">
              <w:rPr>
                <w:rFonts w:cstheme="minorHAnsi"/>
                <w:i/>
                <w:sz w:val="20"/>
              </w:rPr>
              <w:t xml:space="preserve">Použité zdroje odpovídají tématu. Student </w:t>
            </w:r>
            <w:r w:rsidR="00ED41AC">
              <w:rPr>
                <w:rFonts w:cstheme="minorHAnsi"/>
                <w:i/>
                <w:sz w:val="20"/>
              </w:rPr>
              <w:t xml:space="preserve">použil v literární rešerši i </w:t>
            </w:r>
            <w:r w:rsidR="008B5A8E">
              <w:rPr>
                <w:rFonts w:cstheme="minorHAnsi"/>
                <w:i/>
                <w:sz w:val="20"/>
              </w:rPr>
              <w:t xml:space="preserve">články z databází vědeckých časopisů.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C32F5E9" w:rsidR="000E094A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6D86E" w14:textId="217629F9" w:rsidR="002544D8" w:rsidRDefault="002544D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Poznatky z teoretické části byly správně využité v části praktické. </w:t>
            </w:r>
            <w:r w:rsidR="008B1355">
              <w:rPr>
                <w:rFonts w:cstheme="minorHAnsi"/>
                <w:i/>
                <w:sz w:val="20"/>
              </w:rPr>
              <w:t>Analytické metody jsou vhodně zvolené a poskytují informaci o zásadních nedostatcích v analyzovaném procesu</w:t>
            </w:r>
            <w:r w:rsidR="00F4749D">
              <w:rPr>
                <w:rFonts w:cstheme="minorHAnsi"/>
                <w:i/>
                <w:sz w:val="20"/>
              </w:rPr>
              <w:t xml:space="preserve">. Náročnost sběru dat a jejich zpracování lze hodnotit jako průměrnou, student musel data sesbírat formou sledování, </w:t>
            </w:r>
            <w:r w:rsidR="000C3039">
              <w:rPr>
                <w:rFonts w:cstheme="minorHAnsi"/>
                <w:i/>
                <w:sz w:val="20"/>
              </w:rPr>
              <w:t xml:space="preserve">snímkování </w:t>
            </w:r>
            <w:r w:rsidR="00F4749D">
              <w:rPr>
                <w:rFonts w:cstheme="minorHAnsi"/>
                <w:i/>
                <w:sz w:val="20"/>
              </w:rPr>
              <w:t xml:space="preserve">a </w:t>
            </w:r>
            <w:r w:rsidR="000C3039">
              <w:rPr>
                <w:rFonts w:cstheme="minorHAnsi"/>
                <w:i/>
                <w:sz w:val="20"/>
              </w:rPr>
              <w:t xml:space="preserve">studiem </w:t>
            </w:r>
            <w:r w:rsidR="00F4749D">
              <w:rPr>
                <w:rFonts w:cstheme="minorHAnsi"/>
                <w:i/>
                <w:sz w:val="20"/>
              </w:rPr>
              <w:t xml:space="preserve">firemní dokumentace. </w:t>
            </w:r>
            <w:r w:rsidR="000C3039">
              <w:rPr>
                <w:rFonts w:cstheme="minorHAnsi"/>
                <w:i/>
                <w:sz w:val="20"/>
              </w:rPr>
              <w:t xml:space="preserve">Souhrnné zhodnocení současného stavu poskytuje hlavní body, které budou podnětem pro vypracování projektu.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D96010C" w:rsidR="000E094A" w:rsidRDefault="00B32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3F0F3A1" w:rsidR="004D378C" w:rsidRPr="008B781B" w:rsidRDefault="0048030F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nedostatky v analytické části navazují na řešení v části projektové. </w:t>
            </w:r>
            <w:r w:rsidR="00B32010">
              <w:rPr>
                <w:rFonts w:cstheme="minorHAnsi"/>
                <w:i/>
                <w:sz w:val="20"/>
              </w:rPr>
              <w:t xml:space="preserve">Návrh zavedení technologie RFID je velmi detailně zpracován v této části diplomové práce, což hodnotím jako velmi kvalitní výstup. </w:t>
            </w:r>
            <w:r w:rsidR="00D84718">
              <w:rPr>
                <w:rFonts w:cstheme="minorHAnsi"/>
                <w:i/>
                <w:sz w:val="20"/>
              </w:rPr>
              <w:t xml:space="preserve">Zpracované návrhy vedou ke splnění hlavního cíle této práce a korespondují se zásadami.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681025" w:rsidR="000E094A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30027" w14:textId="652B03FB" w:rsidR="0055300D" w:rsidRPr="008B781B" w:rsidRDefault="00B32010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Diplomová práce je logicky provázána a student používá</w:t>
            </w:r>
            <w:r w:rsidR="0055300D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vhodnou </w:t>
            </w:r>
            <w:r w:rsidR="0055300D">
              <w:rPr>
                <w:rFonts w:cstheme="minorHAnsi"/>
                <w:i/>
                <w:sz w:val="20"/>
              </w:rPr>
              <w:t>terminologi</w:t>
            </w:r>
            <w:r>
              <w:rPr>
                <w:rFonts w:cstheme="minorHAnsi"/>
                <w:i/>
                <w:sz w:val="20"/>
              </w:rPr>
              <w:t>i</w:t>
            </w:r>
            <w:r w:rsidR="0055300D">
              <w:rPr>
                <w:rFonts w:cstheme="minorHAnsi"/>
                <w:i/>
                <w:sz w:val="20"/>
              </w:rPr>
              <w:t xml:space="preserve">. Jazyková i grafická úroveň této práce je kvalitní. Všechny obrázky jsou čitelné a práce je přehledně zpracována. Student citoval dle předepsaných norem.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02B9B97" w:rsidR="009C7318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D739E47" w:rsidR="00386EEB" w:rsidRPr="000E094A" w:rsidRDefault="0055300D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</w:t>
            </w:r>
            <w:r w:rsidR="002F3392">
              <w:rPr>
                <w:rFonts w:cstheme="minorHAnsi"/>
              </w:rPr>
              <w:t>je</w:t>
            </w:r>
            <w:r>
              <w:rPr>
                <w:rFonts w:cstheme="minorHAnsi"/>
              </w:rPr>
              <w:t xml:space="preserve"> zpracována kvalitně. </w:t>
            </w:r>
            <w:r w:rsidR="00A53FF8">
              <w:rPr>
                <w:rFonts w:cstheme="minorHAnsi"/>
              </w:rPr>
              <w:t xml:space="preserve">Student </w:t>
            </w:r>
            <w:r w:rsidR="00A019D4">
              <w:rPr>
                <w:rFonts w:cstheme="minorHAnsi"/>
              </w:rPr>
              <w:t xml:space="preserve">po celou dobu </w:t>
            </w:r>
            <w:r w:rsidR="008706A6">
              <w:rPr>
                <w:rFonts w:cstheme="minorHAnsi"/>
              </w:rPr>
              <w:t xml:space="preserve">zpracování diplomové práce </w:t>
            </w:r>
            <w:r>
              <w:rPr>
                <w:rFonts w:cstheme="minorHAnsi"/>
              </w:rPr>
              <w:t xml:space="preserve">aktivně spolupracoval s firmou </w:t>
            </w:r>
            <w:r w:rsidR="008706A6">
              <w:rPr>
                <w:rFonts w:cstheme="minorHAnsi"/>
              </w:rPr>
              <w:t xml:space="preserve">a byl součástí realizace projektu. </w:t>
            </w:r>
            <w:bookmarkStart w:id="0" w:name="_GoBack"/>
            <w:bookmarkEnd w:id="0"/>
          </w:p>
        </w:tc>
      </w:tr>
    </w:tbl>
    <w:p w14:paraId="10F71155" w14:textId="183C94A3" w:rsidR="00026D1C" w:rsidRDefault="009C7318" w:rsidP="00026D1C">
      <w:pPr>
        <w:jc w:val="both"/>
        <w:rPr>
          <w:i/>
          <w:sz w:val="18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671F02A9" w14:textId="77777777" w:rsidR="00026D1C" w:rsidRPr="00026D1C" w:rsidRDefault="00026D1C" w:rsidP="00026D1C">
      <w:pPr>
        <w:jc w:val="both"/>
        <w:rPr>
          <w:rFonts w:cstheme="minorHAnsi"/>
          <w:i/>
          <w:sz w:val="16"/>
        </w:rPr>
      </w:pPr>
    </w:p>
    <w:p w14:paraId="3128B4D1" w14:textId="1B9D6705" w:rsidR="0085398A" w:rsidRDefault="00026D1C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Nemám otázky k obhajobě.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C8A58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26D1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26D1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FBE740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26D1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1CAC21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4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26D1C">
            <w:rPr>
              <w:rFonts w:cstheme="minorHAnsi"/>
            </w:rPr>
            <w:t>29.04.2022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1FC6F" w14:textId="77777777" w:rsidR="0005367F" w:rsidRDefault="0005367F" w:rsidP="00A40E93">
      <w:pPr>
        <w:spacing w:after="0" w:line="240" w:lineRule="auto"/>
      </w:pPr>
      <w:r>
        <w:separator/>
      </w:r>
    </w:p>
  </w:endnote>
  <w:endnote w:type="continuationSeparator" w:id="0">
    <w:p w14:paraId="38DE2C6F" w14:textId="77777777" w:rsidR="0005367F" w:rsidRDefault="0005367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8294A" w14:textId="77777777" w:rsidR="0005367F" w:rsidRDefault="0005367F" w:rsidP="00A40E93">
      <w:pPr>
        <w:spacing w:after="0" w:line="240" w:lineRule="auto"/>
      </w:pPr>
      <w:r>
        <w:separator/>
      </w:r>
    </w:p>
  </w:footnote>
  <w:footnote w:type="continuationSeparator" w:id="0">
    <w:p w14:paraId="578DA578" w14:textId="77777777" w:rsidR="0005367F" w:rsidRDefault="0005367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5FC"/>
    <w:rsid w:val="00015CF1"/>
    <w:rsid w:val="00026D1C"/>
    <w:rsid w:val="0005367F"/>
    <w:rsid w:val="00093B43"/>
    <w:rsid w:val="000C0458"/>
    <w:rsid w:val="000C3039"/>
    <w:rsid w:val="000E094A"/>
    <w:rsid w:val="00103309"/>
    <w:rsid w:val="00144F5B"/>
    <w:rsid w:val="001A3F0F"/>
    <w:rsid w:val="0024258E"/>
    <w:rsid w:val="002544D8"/>
    <w:rsid w:val="0029651C"/>
    <w:rsid w:val="002F3392"/>
    <w:rsid w:val="00366C75"/>
    <w:rsid w:val="00386EEB"/>
    <w:rsid w:val="003A2041"/>
    <w:rsid w:val="003E0C8A"/>
    <w:rsid w:val="0048030F"/>
    <w:rsid w:val="004D378C"/>
    <w:rsid w:val="004F19D6"/>
    <w:rsid w:val="0052527A"/>
    <w:rsid w:val="0055300D"/>
    <w:rsid w:val="005C4ACA"/>
    <w:rsid w:val="0067082B"/>
    <w:rsid w:val="00694399"/>
    <w:rsid w:val="006C4198"/>
    <w:rsid w:val="0073639B"/>
    <w:rsid w:val="007553A6"/>
    <w:rsid w:val="007E5279"/>
    <w:rsid w:val="00811E37"/>
    <w:rsid w:val="0085398A"/>
    <w:rsid w:val="008706A6"/>
    <w:rsid w:val="008A35DA"/>
    <w:rsid w:val="008B1355"/>
    <w:rsid w:val="008B5A8E"/>
    <w:rsid w:val="008B781B"/>
    <w:rsid w:val="008E2072"/>
    <w:rsid w:val="008E6C95"/>
    <w:rsid w:val="00974EA2"/>
    <w:rsid w:val="0097798F"/>
    <w:rsid w:val="00987B93"/>
    <w:rsid w:val="009C322A"/>
    <w:rsid w:val="009C7318"/>
    <w:rsid w:val="00A019D4"/>
    <w:rsid w:val="00A40E93"/>
    <w:rsid w:val="00A53FF8"/>
    <w:rsid w:val="00A7527E"/>
    <w:rsid w:val="00A80257"/>
    <w:rsid w:val="00B14451"/>
    <w:rsid w:val="00B17B54"/>
    <w:rsid w:val="00B32010"/>
    <w:rsid w:val="00BA16DD"/>
    <w:rsid w:val="00C02883"/>
    <w:rsid w:val="00CA34A9"/>
    <w:rsid w:val="00CB418B"/>
    <w:rsid w:val="00CC5272"/>
    <w:rsid w:val="00CD12C3"/>
    <w:rsid w:val="00CF0650"/>
    <w:rsid w:val="00D4331C"/>
    <w:rsid w:val="00D84718"/>
    <w:rsid w:val="00DC7D52"/>
    <w:rsid w:val="00E22423"/>
    <w:rsid w:val="00ED41AC"/>
    <w:rsid w:val="00EF1720"/>
    <w:rsid w:val="00F4749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22D63"/>
    <w:rsid w:val="00510546"/>
    <w:rsid w:val="005A54BB"/>
    <w:rsid w:val="005E083B"/>
    <w:rsid w:val="00A00291"/>
    <w:rsid w:val="00F4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6a0eb2ccb9fbcd925583129ea9b9c12d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01ca42fc95782a7b471e28f88bc2a7b9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11D6E4-F661-4F1D-A3A1-7CBC18952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3e70ad48-2dbb-4840-854d-17419981058e"/>
    <ds:schemaRef ds:uri="b2760fc6-0594-407e-87c6-5506db99eec0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10</cp:revision>
  <cp:lastPrinted>2022-03-14T11:55:00Z</cp:lastPrinted>
  <dcterms:created xsi:type="dcterms:W3CDTF">2022-05-01T05:25:00Z</dcterms:created>
  <dcterms:modified xsi:type="dcterms:W3CDTF">2022-05-02T16:40:00Z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