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A5A75A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D770C">
        <w:rPr>
          <w:rFonts w:asciiTheme="minorHAnsi" w:hAnsiTheme="minorHAnsi" w:cstheme="minorHAnsi"/>
          <w:sz w:val="22"/>
          <w:szCs w:val="22"/>
        </w:rPr>
        <w:t xml:space="preserve">Bc. Eva </w:t>
      </w:r>
      <w:proofErr w:type="spellStart"/>
      <w:r w:rsidR="00FD770C">
        <w:rPr>
          <w:rFonts w:asciiTheme="minorHAnsi" w:hAnsiTheme="minorHAnsi" w:cstheme="minorHAnsi"/>
          <w:sz w:val="22"/>
          <w:szCs w:val="22"/>
        </w:rPr>
        <w:t>Terazová</w:t>
      </w:r>
      <w:proofErr w:type="spellEnd"/>
    </w:p>
    <w:p w14:paraId="00D6BB86" w14:textId="55F6DAB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D1CAE">
        <w:rPr>
          <w:rFonts w:asciiTheme="minorHAnsi" w:hAnsiTheme="minorHAnsi" w:cstheme="minorHAnsi"/>
          <w:sz w:val="22"/>
          <w:szCs w:val="22"/>
        </w:rPr>
        <w:t>)</w:t>
      </w:r>
      <w:r w:rsidR="002D1CAE" w:rsidRPr="009C322A">
        <w:rPr>
          <w:rFonts w:asciiTheme="minorHAnsi" w:hAnsiTheme="minorHAnsi" w:cstheme="minorHAnsi"/>
          <w:sz w:val="22"/>
          <w:szCs w:val="22"/>
        </w:rPr>
        <w:t>:</w:t>
      </w:r>
      <w:r w:rsidR="002D1CAE">
        <w:rPr>
          <w:rFonts w:asciiTheme="minorHAnsi" w:hAnsiTheme="minorHAnsi" w:cstheme="minorHAnsi"/>
          <w:sz w:val="22"/>
          <w:szCs w:val="22"/>
        </w:rPr>
        <w:t xml:space="preserve"> doc.</w:t>
      </w:r>
      <w:r w:rsidR="00E32FF7">
        <w:rPr>
          <w:rFonts w:asciiTheme="minorHAnsi" w:hAnsiTheme="minorHAnsi" w:cstheme="minorHAnsi"/>
          <w:sz w:val="22"/>
          <w:szCs w:val="22"/>
        </w:rPr>
        <w:t xml:space="preserve"> Ing. Jana Matošková, Ph.D.</w:t>
      </w:r>
    </w:p>
    <w:p w14:paraId="09E4DE65" w14:textId="29535D3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D770C">
        <w:rPr>
          <w:rFonts w:cstheme="minorHAnsi"/>
        </w:rPr>
        <w:t>Projekt zlepšení adaptačního procesu pro nové spolupracovníky ve vybrané firmě</w:t>
      </w:r>
    </w:p>
    <w:p w14:paraId="35028D0F" w14:textId="37026D9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32FF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68FF3F" w:rsidR="000E094A" w:rsidRDefault="004A50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C4788C">
        <w:trPr>
          <w:trHeight w:val="199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06AD5F" w14:textId="1C051B6E" w:rsidR="004A5060" w:rsidRPr="000E094A" w:rsidRDefault="004A5060" w:rsidP="004A50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formulovány srozumitelně a jsou v souladu s tématem práce. </w:t>
            </w:r>
            <w:r w:rsidR="00C4788C">
              <w:rPr>
                <w:rFonts w:cstheme="minorHAnsi"/>
              </w:rPr>
              <w:t xml:space="preserve">Metody a postupy použité pro naplnění cílů práce jsou uvedeny. </w:t>
            </w:r>
            <w:r>
              <w:rPr>
                <w:rFonts w:cstheme="minorHAnsi"/>
              </w:rPr>
              <w:t>Spojení „marketingový výzkum“ mi v daném kontextu přijde zvláštní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Uvítala bych bližší popis metodiky použité u polo-standardizovaných rozhovorů.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AC156C" w:rsidR="000E094A" w:rsidRDefault="004A50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360665" w14:textId="49F15B61" w:rsidR="004A5060" w:rsidRPr="000E094A" w:rsidRDefault="004A5060" w:rsidP="004A50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souladu s tématem práce se teoretická část zaměřuje na adaptaci nováčka v organizaci a její řízení.</w:t>
            </w:r>
            <w:r>
              <w:rPr>
                <w:rFonts w:cstheme="minorHAnsi"/>
              </w:rPr>
              <w:t xml:space="preserve"> </w:t>
            </w:r>
            <w:r w:rsidR="00C4788C">
              <w:rPr>
                <w:rFonts w:cstheme="minorHAnsi"/>
              </w:rPr>
              <w:t>Zpracování</w:t>
            </w:r>
            <w:r>
              <w:rPr>
                <w:rFonts w:cstheme="minorHAnsi"/>
              </w:rPr>
              <w:t xml:space="preserve"> kapitol zaměřených na vzdělávání zaměstnanců a zpětnou vazbu je možná trochu zvláštní, ale chápu jejich </w:t>
            </w:r>
            <w:proofErr w:type="spellStart"/>
            <w:r>
              <w:rPr>
                <w:rFonts w:cstheme="minorHAnsi"/>
              </w:rPr>
              <w:t>provazbu</w:t>
            </w:r>
            <w:proofErr w:type="spellEnd"/>
            <w:r>
              <w:rPr>
                <w:rFonts w:cstheme="minorHAnsi"/>
              </w:rPr>
              <w:t xml:space="preserve"> na řízení adaptace nováčka. Jen bych uvítala propracovanější zdůvodnění jejich zařazení autorkou práce.</w:t>
            </w:r>
            <w:r>
              <w:rPr>
                <w:rFonts w:cstheme="minorHAnsi"/>
              </w:rPr>
              <w:t xml:space="preserve"> Celkem bylo v práci využito </w:t>
            </w:r>
            <w:r>
              <w:rPr>
                <w:rFonts w:cstheme="minorHAnsi"/>
              </w:rPr>
              <w:t>69</w:t>
            </w:r>
            <w:r>
              <w:rPr>
                <w:rFonts w:cstheme="minorHAnsi"/>
              </w:rPr>
              <w:t xml:space="preserve"> zdrojů</w:t>
            </w:r>
            <w:r>
              <w:rPr>
                <w:rFonts w:cstheme="minorHAnsi"/>
              </w:rPr>
              <w:t xml:space="preserve"> (včetně internetových)</w:t>
            </w:r>
            <w:r>
              <w:rPr>
                <w:rFonts w:cstheme="minorHAnsi"/>
              </w:rPr>
              <w:t xml:space="preserve">, z toho </w:t>
            </w:r>
            <w:r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zahraničních. Volbu použitých zdrojů pokládám za vhodnou. Použité zdroje jsou v textu adekvátně citovány. Rozsah teoretické části vnímán jako přiměřený, odpovídající zvyklostem u diplomové práce. Nechybí shrnutí teoretických poznatků.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389A11" w:rsidR="000E094A" w:rsidRDefault="000F0F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7263BAB" w:rsidR="000E094A" w:rsidRPr="000E094A" w:rsidRDefault="004A506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využitím teoretických poznatků, interních materiálů společnosti, dotazníkového šetření a </w:t>
            </w:r>
            <w:proofErr w:type="spellStart"/>
            <w:r>
              <w:rPr>
                <w:rFonts w:cstheme="minorHAnsi"/>
              </w:rPr>
              <w:t>polostandardizovaných</w:t>
            </w:r>
            <w:proofErr w:type="spellEnd"/>
            <w:r>
              <w:rPr>
                <w:rFonts w:cstheme="minorHAnsi"/>
              </w:rPr>
              <w:t xml:space="preserve"> rozhovorů je analyzován průběh adaptace nových </w:t>
            </w:r>
            <w:r>
              <w:rPr>
                <w:rFonts w:cstheme="minorHAnsi"/>
              </w:rPr>
              <w:t>spolupracovníků</w:t>
            </w:r>
            <w:r>
              <w:rPr>
                <w:rFonts w:cstheme="minorHAnsi"/>
              </w:rPr>
              <w:t xml:space="preserve">. </w:t>
            </w:r>
            <w:r w:rsidR="000F0FA0">
              <w:rPr>
                <w:rFonts w:cstheme="minorHAnsi"/>
              </w:rPr>
              <w:t xml:space="preserve">Dotazníkové šetření bohužel není vyhodnocováno po tématech, jak by odpovídalo úrovni diplomové práce, ale jen po jednotlivých otázkách s grafy převzatými z Formuláře Google. Pravděpodobně i proto je grafické zpracování odpovědí na otázku č. 23 je nevhodné (s. 67). Komentáře k jednotlivým grafům i grafy samotné pracují </w:t>
            </w:r>
            <w:r w:rsidR="00C4788C">
              <w:rPr>
                <w:rFonts w:cstheme="minorHAnsi"/>
              </w:rPr>
              <w:t xml:space="preserve">víceméně </w:t>
            </w:r>
            <w:r w:rsidR="000F0FA0">
              <w:rPr>
                <w:rFonts w:cstheme="minorHAnsi"/>
              </w:rPr>
              <w:t>jen s relativním vyjádřením četností, což vzhledem k celkovému počtu 20 respondentů není příliš vhodné. Chybou je podle mne to, že do hodnocení adaptace byly zařazeny i odpovědi těch, co pro firmu pracují déle než 2 roky</w:t>
            </w:r>
            <w:r w:rsidR="00C4788C">
              <w:rPr>
                <w:rFonts w:cstheme="minorHAnsi"/>
              </w:rPr>
              <w:t xml:space="preserve"> (jednak se za tu dobu mohlo už mnohé změnit, jednak jejich vzpomínky na období adaptace mohou již být zkreslené)</w:t>
            </w:r>
            <w:r w:rsidR="000F0FA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Metodika rozhovorů není dostatečně </w:t>
            </w:r>
            <w:r>
              <w:rPr>
                <w:rFonts w:cstheme="minorHAnsi"/>
              </w:rPr>
              <w:lastRenderedPageBreak/>
              <w:t>vysvětlena</w:t>
            </w:r>
            <w:r w:rsidR="001837E9">
              <w:rPr>
                <w:rFonts w:cstheme="minorHAnsi"/>
              </w:rPr>
              <w:t xml:space="preserve"> (např. kdy rozhovory probíhaly, jak byly dlouhé, jaký byl zvolen způsob záznamu dat a jaký byl způsob analýzy dat)</w:t>
            </w:r>
            <w:r>
              <w:rPr>
                <w:rFonts w:cstheme="minorHAnsi"/>
              </w:rPr>
              <w:t xml:space="preserve">. Nechybí shrnutí analytických poznatků. </w:t>
            </w:r>
            <w:r>
              <w:rPr>
                <w:rFonts w:cstheme="minorHAnsi"/>
              </w:rPr>
              <w:t>Ne všechny z</w:t>
            </w:r>
            <w:r>
              <w:rPr>
                <w:rFonts w:cstheme="minorHAnsi"/>
              </w:rPr>
              <w:t>ávěry z analýzy pokládám za dostatečně podložené</w:t>
            </w:r>
            <w:r w:rsidR="000F0FA0">
              <w:rPr>
                <w:rFonts w:cstheme="minorHAnsi"/>
              </w:rPr>
              <w:t>, zejména tvrzení o tom, že k přednostem patří firemní kultura a sociální začlenění z předchozího textu nevyplývá</w:t>
            </w:r>
            <w:r>
              <w:rPr>
                <w:rFonts w:cstheme="minorHAnsi"/>
              </w:rPr>
              <w:t xml:space="preserve">. </w:t>
            </w:r>
            <w:r w:rsidR="000F0FA0">
              <w:rPr>
                <w:rFonts w:cstheme="minorHAnsi"/>
              </w:rPr>
              <w:t xml:space="preserve">Vydávat tvrzení, že respondent se cítil ve firmě vítán, za fungující firemní kulturu nebo znak sociálního začlenění je přinejmenším unáhlené. </w:t>
            </w:r>
            <w:r>
              <w:rPr>
                <w:rFonts w:cstheme="minorHAnsi"/>
              </w:rPr>
              <w:t>Náročnost sběru dat a jejich zpracování pokládám za přiměřenou, odpovídající úrovni diplomové práce. 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9C831D" w:rsidR="000E094A" w:rsidRDefault="001837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015ABB" w14:textId="0F9C3AAB" w:rsidR="004A5060" w:rsidRPr="000E094A" w:rsidRDefault="004A5060" w:rsidP="004A50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Navržené aktivity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navazují na poznatky z analýzy. </w:t>
            </w:r>
            <w:r w:rsidR="0001585C">
              <w:rPr>
                <w:rFonts w:cstheme="minorHAnsi"/>
              </w:rPr>
              <w:t xml:space="preserve">Autorka předkládá celkem 5 akčních plánů. </w:t>
            </w:r>
            <w:r>
              <w:rPr>
                <w:rFonts w:cstheme="minorHAnsi"/>
              </w:rPr>
              <w:t>Jsou dostatečně popsány</w:t>
            </w:r>
            <w:r w:rsidR="00C4788C">
              <w:rPr>
                <w:rFonts w:cstheme="minorHAnsi"/>
              </w:rPr>
              <w:t xml:space="preserve"> a vnímám je jako přínosné</w:t>
            </w:r>
            <w:r>
              <w:rPr>
                <w:rFonts w:cstheme="minorHAnsi"/>
              </w:rPr>
              <w:t xml:space="preserve">. </w:t>
            </w:r>
            <w:r w:rsidR="00C64125">
              <w:rPr>
                <w:rFonts w:cstheme="minorHAnsi"/>
              </w:rPr>
              <w:t xml:space="preserve">Oceňuji, že autorka uvádí vždy několik cenových variant od různých dodavatelů. </w:t>
            </w:r>
            <w:r w:rsidR="001837E9">
              <w:rPr>
                <w:rFonts w:cstheme="minorHAnsi"/>
              </w:rPr>
              <w:t xml:space="preserve">Nechybí </w:t>
            </w:r>
            <w:r>
              <w:rPr>
                <w:rFonts w:cstheme="minorHAnsi"/>
              </w:rPr>
              <w:t>časová analýza, nákladová a riziková analýza.</w:t>
            </w:r>
            <w:r w:rsidR="00C64125">
              <w:rPr>
                <w:rFonts w:cstheme="minorHAnsi"/>
              </w:rPr>
              <w:t xml:space="preserve"> Z časové analýzy není zřejmé, zda jsou myšleny dny pracovní nebo kalendářní. Kritická cesta (obr. 41) pracuje jen s celkovým počtem dnů, nikoliv s konkrétním časovým obdobím (dny, měsíci). U rizikové analýzy není jasné, na </w:t>
            </w:r>
            <w:proofErr w:type="gramStart"/>
            <w:r w:rsidR="00C64125">
              <w:rPr>
                <w:rFonts w:cstheme="minorHAnsi"/>
              </w:rPr>
              <w:t>základě</w:t>
            </w:r>
            <w:proofErr w:type="gramEnd"/>
            <w:r w:rsidR="00C64125">
              <w:rPr>
                <w:rFonts w:cstheme="minorHAnsi"/>
              </w:rPr>
              <w:t xml:space="preserve"> čeho byly stanoveny jednotlivé pravděpodobnosti výskytu rizika a stupně rizika. </w:t>
            </w:r>
            <w:r w:rsidR="00C4788C">
              <w:rPr>
                <w:rFonts w:cstheme="minorHAnsi"/>
              </w:rPr>
              <w:t>Oceňuji zpracování návrhu adaptačního plánu</w:t>
            </w:r>
            <w:r w:rsidR="009E4107">
              <w:rPr>
                <w:rFonts w:cstheme="minorHAnsi"/>
              </w:rPr>
              <w:t xml:space="preserve"> (P II)</w:t>
            </w:r>
            <w:r w:rsidR="00C4788C">
              <w:rPr>
                <w:rFonts w:cstheme="minorHAnsi"/>
              </w:rPr>
              <w:t>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F920B9" w:rsidR="000E094A" w:rsidRDefault="001837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820AA0A" w14:textId="0BF61190" w:rsidR="001837E9" w:rsidRPr="000E094A" w:rsidRDefault="001837E9" w:rsidP="001837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>
              <w:rPr>
                <w:rFonts w:cstheme="minorHAnsi"/>
              </w:rPr>
              <w:t xml:space="preserve">ormální stránce práce </w:t>
            </w:r>
            <w:r>
              <w:rPr>
                <w:rFonts w:cstheme="minorHAnsi"/>
              </w:rPr>
              <w:t>mohla být věnována větší pozornost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Zejména teoretická část by si zasloužila vhodnější logické uspořádání (například, není jasné, proč informace o příručce pro nové zaměstnance jsou zařazeny pod adaptační plán) a lepší provázanost textu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Autorka v práci dostatečně nerozlišuje mezi pojmy „adaptace“ a „řízení adaptace“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Občas lze v práci narazit na chybějící čárky ve větách a překlepy.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Titulky u tabulek a obrázků nejsou kurzívou. U sloupcových grafů chybí popisy os. </w:t>
            </w:r>
            <w:r w:rsidR="0001585C">
              <w:rPr>
                <w:rFonts w:cstheme="minorHAnsi"/>
              </w:rPr>
              <w:t xml:space="preserve">Tabulka 13 je rozdělena na dvě strany, ale na druhé chybí záhlaví. </w:t>
            </w:r>
            <w:r>
              <w:rPr>
                <w:rFonts w:cstheme="minorHAnsi"/>
              </w:rPr>
              <w:t>V Seznamu obrázků na s. 102 u obrázků č. 35 a 36 je chybové hlášení o chybějícím definování záložky.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E90D50" w:rsidR="009C7318" w:rsidRDefault="001837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6193C03C" w:rsidR="00D6308A" w:rsidRPr="000E094A" w:rsidRDefault="00C4788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práci hodnotím jako dobrou a naplňující obvyklá očekávání u diplomové práce.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8D9052" w14:textId="31BA8D91" w:rsidR="0001585C" w:rsidRDefault="0001585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odpovědí na otázku č. 12 v dotazníkovém šetření (s. 60) vyplývá, že 18 poradcům byl přidělen </w:t>
      </w:r>
      <w:proofErr w:type="spellStart"/>
      <w:r>
        <w:rPr>
          <w:rFonts w:cstheme="minorHAnsi"/>
        </w:rPr>
        <w:t>buddy</w:t>
      </w:r>
      <w:proofErr w:type="spellEnd"/>
      <w:r>
        <w:rPr>
          <w:rFonts w:cstheme="minorHAnsi"/>
        </w:rPr>
        <w:t xml:space="preserve">. Ale v informacích o časovém plánu adaptace (s. 50-52) je zmínka pouze o obchodním manažerovi, využívání </w:t>
      </w:r>
      <w:proofErr w:type="spellStart"/>
      <w:r>
        <w:rPr>
          <w:rFonts w:cstheme="minorHAnsi"/>
        </w:rPr>
        <w:t>buddyho</w:t>
      </w:r>
      <w:proofErr w:type="spellEnd"/>
      <w:r>
        <w:rPr>
          <w:rFonts w:cstheme="minorHAnsi"/>
        </w:rPr>
        <w:t xml:space="preserve"> z textu nevyplývá. Čím tento rozpor vysvětlíte?</w:t>
      </w:r>
    </w:p>
    <w:p w14:paraId="715FE631" w14:textId="5D591117" w:rsidR="009C7318" w:rsidRDefault="0001585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do příručky pro nové spolupracovníky chcete zařadit informaci o restauracích a kavárnách v okolí? O jak rozlehlé okolí půjde?</w:t>
      </w:r>
    </w:p>
    <w:p w14:paraId="3CF182C9" w14:textId="435C3F20" w:rsidR="00C4788C" w:rsidRDefault="00C4788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všechno je zahrnuto ve finanční náročnosti </w:t>
      </w:r>
      <w:proofErr w:type="spellStart"/>
      <w:r>
        <w:rPr>
          <w:rFonts w:cstheme="minorHAnsi"/>
        </w:rPr>
        <w:t>Buddy</w:t>
      </w:r>
      <w:proofErr w:type="spellEnd"/>
      <w:r>
        <w:rPr>
          <w:rFonts w:cstheme="minorHAnsi"/>
        </w:rPr>
        <w:t xml:space="preserve"> systému? (s. 76)</w:t>
      </w:r>
    </w:p>
    <w:p w14:paraId="55DA52BC" w14:textId="2F0C3250" w:rsidR="005C4ACA" w:rsidRDefault="00C6412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prosím přínos Vámi navrhované sdílení kanceláře (kap. 5.4.5) v souvislosti s adaptací nových spolupracovníků.</w:t>
      </w:r>
      <w:bookmarkStart w:id="1" w:name="_GoBack"/>
      <w:bookmarkEnd w:id="1"/>
    </w:p>
    <w:p w14:paraId="1991DEDB" w14:textId="5723E3F3" w:rsidR="005C4ACA" w:rsidRDefault="00C6412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byly stanoveny pravděpodobnosti výskytu rizik a jednotlivé stupně rizika? (kap. 5.7)</w:t>
      </w:r>
    </w:p>
    <w:p w14:paraId="16ECC47D" w14:textId="0405AB45" w:rsidR="00C4788C" w:rsidRPr="005C4ACA" w:rsidRDefault="00C4788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je myšleno pod „Celkové hodnocení </w:t>
      </w:r>
      <w:proofErr w:type="spellStart"/>
      <w:r>
        <w:rPr>
          <w:rFonts w:cstheme="minorHAnsi"/>
        </w:rPr>
        <w:t>buddyho</w:t>
      </w:r>
      <w:proofErr w:type="spellEnd"/>
      <w:r>
        <w:rPr>
          <w:rFonts w:cstheme="minorHAnsi"/>
        </w:rPr>
        <w:t xml:space="preserve">“ v adaptačním plánu (P II)? Jde o hodnocení nového spolupracovníka </w:t>
      </w:r>
      <w:proofErr w:type="spellStart"/>
      <w:r>
        <w:rPr>
          <w:rFonts w:cstheme="minorHAnsi"/>
        </w:rPr>
        <w:t>buddym</w:t>
      </w:r>
      <w:proofErr w:type="spellEnd"/>
      <w:r>
        <w:rPr>
          <w:rFonts w:cstheme="minorHAnsi"/>
        </w:rPr>
        <w:t xml:space="preserve">, anebo o hodnocení </w:t>
      </w:r>
      <w:proofErr w:type="spellStart"/>
      <w:r>
        <w:rPr>
          <w:rFonts w:cstheme="minorHAnsi"/>
        </w:rPr>
        <w:t>buddyho</w:t>
      </w:r>
      <w:proofErr w:type="spellEnd"/>
      <w:r>
        <w:rPr>
          <w:rFonts w:cstheme="minorHAnsi"/>
        </w:rPr>
        <w:t xml:space="preserve"> novým spolupracovníkem?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8161592" w:rsidR="009C7318" w:rsidRDefault="009C7318" w:rsidP="00DC7D52">
      <w:pPr>
        <w:spacing w:after="120" w:line="240" w:lineRule="auto"/>
        <w:jc w:val="both"/>
      </w:pPr>
      <w:r>
        <w:lastRenderedPageBreak/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F0FA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F0FA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0EE29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F0FA0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tjCwMLI0NDAzNDBQ0lEKTi0uzszPAykwqgUA3BVnVCwAAAA="/>
  </w:docVars>
  <w:rsids>
    <w:rsidRoot w:val="00BA16DD"/>
    <w:rsid w:val="0001585C"/>
    <w:rsid w:val="000C0458"/>
    <w:rsid w:val="000E094A"/>
    <w:rsid w:val="000F0FA0"/>
    <w:rsid w:val="00144F5B"/>
    <w:rsid w:val="001837E9"/>
    <w:rsid w:val="0024258E"/>
    <w:rsid w:val="0029651C"/>
    <w:rsid w:val="002C5ED6"/>
    <w:rsid w:val="002D1CAE"/>
    <w:rsid w:val="004A5060"/>
    <w:rsid w:val="004D378C"/>
    <w:rsid w:val="005C4ACA"/>
    <w:rsid w:val="0067082B"/>
    <w:rsid w:val="00694399"/>
    <w:rsid w:val="0073639B"/>
    <w:rsid w:val="007539AC"/>
    <w:rsid w:val="007553A6"/>
    <w:rsid w:val="007E17F3"/>
    <w:rsid w:val="007F2289"/>
    <w:rsid w:val="0085398A"/>
    <w:rsid w:val="008B781B"/>
    <w:rsid w:val="008E2072"/>
    <w:rsid w:val="00974EA2"/>
    <w:rsid w:val="00987B93"/>
    <w:rsid w:val="009C322A"/>
    <w:rsid w:val="009C7318"/>
    <w:rsid w:val="009E4107"/>
    <w:rsid w:val="00A40E93"/>
    <w:rsid w:val="00A7527E"/>
    <w:rsid w:val="00B14451"/>
    <w:rsid w:val="00BA16DD"/>
    <w:rsid w:val="00C4788C"/>
    <w:rsid w:val="00C64125"/>
    <w:rsid w:val="00CA34A9"/>
    <w:rsid w:val="00CD12C3"/>
    <w:rsid w:val="00D6308A"/>
    <w:rsid w:val="00DC7D52"/>
    <w:rsid w:val="00E22423"/>
    <w:rsid w:val="00E32FF7"/>
    <w:rsid w:val="00EF1720"/>
    <w:rsid w:val="00FC2852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6b177dfa8f038745d22a11db75091046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2ee8cd793fa27f9cbf97d597bd445a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39369-586E-435D-A4F2-4872A7EA6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http://schemas.microsoft.com/office/2006/metadata/properties"/>
    <ds:schemaRef ds:uri="1d15c0d2-593a-4097-9533-3285f80f41a1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a432d0-6a18-4b4e-b941-c41239099df8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1000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4</cp:revision>
  <cp:lastPrinted>2022-03-14T11:55:00Z</cp:lastPrinted>
  <dcterms:created xsi:type="dcterms:W3CDTF">2022-05-23T13:49:00Z</dcterms:created>
  <dcterms:modified xsi:type="dcterms:W3CDTF">2022-05-23T14:50:00Z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