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:rsidR="00A40E93" w:rsidRDefault="00A40E93" w:rsidP="00A40E93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332"/>
      </w:tblGrid>
      <w:tr w:rsidR="00522C16" w:rsidRPr="00522C16" w:rsidTr="00522C16">
        <w:trPr>
          <w:trHeight w:val="234"/>
        </w:trPr>
        <w:tc>
          <w:tcPr>
            <w:tcW w:w="4332" w:type="dxa"/>
          </w:tcPr>
          <w:p w:rsidR="00522C16" w:rsidRPr="00522C16" w:rsidRDefault="00A40E93" w:rsidP="0052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C322A">
              <w:rPr>
                <w:rFonts w:cstheme="minorHAnsi"/>
              </w:rPr>
              <w:t xml:space="preserve">Jméno studenta: </w:t>
            </w:r>
            <w:r w:rsidR="00522C16" w:rsidRPr="00522C16">
              <w:rPr>
                <w:rFonts w:cstheme="minorHAnsi"/>
                <w:color w:val="000000"/>
              </w:rPr>
              <w:t>Bc. Klára</w:t>
            </w:r>
            <w:r w:rsidR="00522C16">
              <w:rPr>
                <w:rFonts w:cstheme="minorHAnsi"/>
                <w:color w:val="000000"/>
              </w:rPr>
              <w:t xml:space="preserve"> </w:t>
            </w:r>
            <w:r w:rsidR="00522C16" w:rsidRPr="00522C16">
              <w:rPr>
                <w:rFonts w:cstheme="minorHAnsi"/>
                <w:color w:val="000000"/>
              </w:rPr>
              <w:t>Zmeškalová</w:t>
            </w:r>
            <w:r w:rsidR="00522C16" w:rsidRPr="00522C16">
              <w:rPr>
                <w:rFonts w:ascii="Arial" w:hAnsi="Arial" w:cs="Arial"/>
                <w:color w:val="000000"/>
                <w:sz w:val="40"/>
                <w:szCs w:val="40"/>
              </w:rPr>
              <w:t xml:space="preserve"> </w:t>
            </w:r>
          </w:p>
        </w:tc>
      </w:tr>
    </w:tbl>
    <w:p w:rsidR="00522C16" w:rsidRDefault="00522C16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</w:p>
    <w:p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61B02">
        <w:rPr>
          <w:rFonts w:asciiTheme="minorHAnsi" w:hAnsiTheme="minorHAnsi" w:cstheme="minorHAnsi"/>
          <w:sz w:val="22"/>
          <w:szCs w:val="22"/>
        </w:rPr>
        <w:t xml:space="preserve">Ing. Bohumila </w:t>
      </w:r>
      <w:proofErr w:type="spellStart"/>
      <w:r w:rsidR="00461B02">
        <w:rPr>
          <w:rFonts w:asciiTheme="minorHAnsi" w:hAnsiTheme="minorHAnsi" w:cstheme="minorHAnsi"/>
          <w:sz w:val="22"/>
          <w:szCs w:val="22"/>
        </w:rPr>
        <w:t>Svitáková</w:t>
      </w:r>
      <w:proofErr w:type="spellEnd"/>
      <w:r w:rsidR="00461B02">
        <w:rPr>
          <w:rFonts w:asciiTheme="minorHAnsi" w:hAnsiTheme="minorHAnsi" w:cstheme="minorHAnsi"/>
          <w:sz w:val="22"/>
          <w:szCs w:val="22"/>
        </w:rPr>
        <w:t xml:space="preserve"> </w:t>
      </w:r>
      <w:r w:rsidR="00522C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22C16">
        <w:rPr>
          <w:rFonts w:asciiTheme="minorHAnsi" w:hAnsiTheme="minorHAnsi" w:cstheme="minorHAnsi"/>
          <w:sz w:val="22"/>
          <w:szCs w:val="22"/>
        </w:rPr>
        <w:t>Ph.D</w:t>
      </w:r>
      <w:proofErr w:type="spellEnd"/>
      <w:r w:rsidR="00522C16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897"/>
      </w:tblGrid>
      <w:tr w:rsidR="00522C16" w:rsidRPr="00522C16">
        <w:trPr>
          <w:trHeight w:val="499"/>
        </w:trPr>
        <w:tc>
          <w:tcPr>
            <w:tcW w:w="8897" w:type="dxa"/>
          </w:tcPr>
          <w:p w:rsidR="00522C16" w:rsidRPr="00522C16" w:rsidRDefault="0073639B" w:rsidP="0052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8"/>
                <w:szCs w:val="48"/>
              </w:rPr>
            </w:pPr>
            <w:r w:rsidRPr="00A40E93">
              <w:rPr>
                <w:rFonts w:cstheme="minorHAnsi"/>
              </w:rPr>
              <w:t xml:space="preserve">Téma </w:t>
            </w:r>
            <w:r w:rsidR="00144F5B">
              <w:rPr>
                <w:rFonts w:cstheme="minorHAnsi"/>
              </w:rPr>
              <w:t>D</w:t>
            </w:r>
            <w:r w:rsidRPr="00A40E93">
              <w:rPr>
                <w:rFonts w:cstheme="minorHAnsi"/>
              </w:rPr>
              <w:t>P:</w:t>
            </w:r>
            <w:r>
              <w:rPr>
                <w:rFonts w:cstheme="minorHAnsi"/>
              </w:rPr>
              <w:t xml:space="preserve"> </w:t>
            </w:r>
            <w:r w:rsidR="00522C16" w:rsidRPr="00522C16">
              <w:rPr>
                <w:rFonts w:cstheme="minorHAnsi"/>
              </w:rPr>
              <w:t>Zavedení paušální daně při daňové optimalizaci vybraných podnikatelů</w:t>
            </w:r>
            <w:r w:rsidR="00522C16" w:rsidRPr="00522C16">
              <w:rPr>
                <w:rFonts w:ascii="Arial" w:hAnsi="Arial" w:cs="Arial"/>
                <w:b/>
                <w:bCs/>
                <w:color w:val="000000"/>
                <w:sz w:val="48"/>
                <w:szCs w:val="48"/>
              </w:rPr>
              <w:t xml:space="preserve"> </w:t>
            </w:r>
          </w:p>
        </w:tc>
      </w:tr>
    </w:tbl>
    <w:p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522C1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bookmarkStart w:id="0" w:name="_GoBack"/>
      <w:bookmarkEnd w:id="0"/>
      <w:r>
        <w:rPr>
          <w:rFonts w:cstheme="minorHAnsi"/>
          <w:i/>
          <w:sz w:val="20"/>
        </w:rPr>
        <w:t xml:space="preserve"> se musí slovně vyjádřit ke každému hodnotícímu kritériu!</w:t>
      </w:r>
    </w:p>
    <w:p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4112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:rsidR="000E094A" w:rsidRPr="000E094A" w:rsidRDefault="00B968B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a metody jsou v DP stanoveny. Hlavní i jeden parciální cíl jsou napsány srozumitelně, mohlo být stanoveno více parciálních cílů.</w:t>
            </w:r>
            <w:r w:rsidR="004112F8">
              <w:rPr>
                <w:rFonts w:cstheme="minorHAnsi"/>
              </w:rPr>
              <w:t xml:space="preserve"> U jednotlivých cílů jsou popsány metody k jejich naplnění.</w:t>
            </w: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392DF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:rsidR="00987B93" w:rsidRDefault="00D2401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literární rešerši byl použit dostatečný počet především české literatury. </w:t>
            </w:r>
            <w:r w:rsidR="00392DF0">
              <w:rPr>
                <w:rFonts w:cstheme="minorHAnsi"/>
              </w:rPr>
              <w:t>Obsah teoretické části je sestaven vhodně a přehledně.</w:t>
            </w:r>
            <w:r>
              <w:rPr>
                <w:rFonts w:cstheme="minorHAnsi"/>
              </w:rPr>
              <w:t xml:space="preserve"> 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F6522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:rsidR="000E094A" w:rsidRPr="000E094A" w:rsidRDefault="00F6522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Praktické části je vzhledem k tématu vhodně zařazena SWOT analýza a PEST analýza, jejichž teoretické náležitosti mohly být zmíněny v teoretické části. Také zvolení analýzy současného daňového zatížení a vytvoření dvou variant pro možnost sestavení projektu považuji za vhodné. Díky těmto analýzám je vytvořeno dostatečné souhrnné zhodnocení současného stavu. Sběr dat a jeho zpracování lze u tohoto tématu považovat za středně náročné.</w:t>
            </w:r>
            <w:r w:rsidR="00261C3F">
              <w:rPr>
                <w:rFonts w:cstheme="minorHAnsi"/>
              </w:rPr>
              <w:t xml:space="preserve"> Analytická část je mírně odchýlena oproti stanoveným zásadám, jelikož zpracovává pouze je jednu OSVČ zatímco v zásadách je naspáno: „Popište vybrané osoby samostatně výdělečně </w:t>
            </w:r>
            <w:proofErr w:type="gramStart"/>
            <w:r w:rsidR="00261C3F">
              <w:rPr>
                <w:rFonts w:cstheme="minorHAnsi"/>
              </w:rPr>
              <w:t>činné.... .“</w:t>
            </w:r>
            <w:proofErr w:type="gramEnd"/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73639B" w:rsidRDefault="0073639B">
      <w:r>
        <w:br w:type="page"/>
      </w:r>
    </w:p>
    <w:tbl>
      <w:tblPr>
        <w:tblStyle w:val="Mkatabulky"/>
        <w:tblW w:w="10475" w:type="dxa"/>
        <w:tblLook w:val="04A0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9B34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:rsidR="000E094A" w:rsidRPr="000E094A" w:rsidRDefault="002767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velmi dobře navazuje na teoretickou část i výsledky analýz.</w:t>
            </w:r>
            <w:r w:rsidR="00DD6674">
              <w:rPr>
                <w:rFonts w:cstheme="minorHAnsi"/>
              </w:rPr>
              <w:t xml:space="preserve"> Byl sestaven časový harmonogram projektu, nákladová a riziková analýza. Pěkně zpracována byla analýza administrativního zatížení poplatníka, naopak z hlediska dopadů na OSVČ, </w:t>
            </w:r>
            <w:r w:rsidR="00B9166F">
              <w:rPr>
                <w:rFonts w:cstheme="minorHAnsi"/>
              </w:rPr>
              <w:t>je mírně nadbytečná analýza zabezpečení poplatníka na stáří.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9B34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:rsidR="000E094A" w:rsidRPr="000E094A" w:rsidRDefault="00B9166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práce je vhodně strukturován a má dostatečnou logickou provázanost. Jazykové a grafické zpracování je na střední úrovni.</w:t>
            </w: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/>
      </w:tblPr>
      <w:tblGrid>
        <w:gridCol w:w="8774"/>
        <w:gridCol w:w="1701"/>
      </w:tblGrid>
      <w:tr w:rsidR="009C7318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9C7318" w:rsidRDefault="009B34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308A" w:rsidRPr="000E094A" w:rsidRDefault="00B9166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Tato DP je zpracována pěkně. Stanovený cíl práce byl prací naplněn. Téma práce je spíše pro BP, ale způsob pojetí, zpracování a množství analýz odpovídá DP.</w:t>
            </w:r>
          </w:p>
          <w:p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:rsidR="009C7318" w:rsidRDefault="0027671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 tabulky 7 (str. 56) vyplývá, že příjmy pana Karla se každoročně zvyšují. Jak dlouho při obdobném zvyšování příjmů i v dalších letech bude moci pan Karel využívat paušální daň?</w:t>
      </w:r>
    </w:p>
    <w:p w:rsidR="005C4ACA" w:rsidRDefault="00B9166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Ve SWOT analýze v části příležitosti na </w:t>
      </w:r>
      <w:proofErr w:type="gramStart"/>
      <w:r>
        <w:rPr>
          <w:rFonts w:cstheme="minorHAnsi"/>
        </w:rPr>
        <w:t>str.51</w:t>
      </w:r>
      <w:proofErr w:type="gramEnd"/>
      <w:r>
        <w:rPr>
          <w:rFonts w:cstheme="minorHAnsi"/>
        </w:rPr>
        <w:t xml:space="preserve"> uvádíte možnost otevření vlastního fitness centra. Jaké nejvýznačnější daňové dopady by uskutečnění této možnosti mělo na zkoumanou OSVČ?</w:t>
      </w:r>
    </w:p>
    <w:p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:rsidR="0085398A" w:rsidRDefault="0085398A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F33460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F3346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:rsidR="0024258E" w:rsidRDefault="0024258E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proofErr w:type="gramStart"/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2T00:00:00Z">
            <w:dateFormat w:val="dd.MM.yyyy"/>
            <w:lid w:val="cs-CZ"/>
            <w:storeMappedDataAs w:val="dateTime"/>
            <w:calendar w:val="gregorian"/>
          </w:date>
        </w:sdtPr>
        <w:sdtContent>
          <w:r w:rsidR="00F33460">
            <w:rPr>
              <w:rFonts w:cstheme="minorHAnsi"/>
            </w:rPr>
            <w:t>02.05.2022</w:t>
          </w:r>
        </w:sdtContent>
      </w:sdt>
      <w:proofErr w:type="gramEnd"/>
      <w:r w:rsidR="0085398A">
        <w:rPr>
          <w:rFonts w:cstheme="minorHAnsi"/>
        </w:rPr>
        <w:tab/>
      </w:r>
    </w:p>
    <w:p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CB5" w:rsidRDefault="005B3CB5" w:rsidP="00A40E93">
      <w:pPr>
        <w:spacing w:after="0" w:line="240" w:lineRule="auto"/>
      </w:pPr>
      <w:r>
        <w:separator/>
      </w:r>
    </w:p>
  </w:endnote>
  <w:endnote w:type="continuationSeparator" w:id="0">
    <w:p w:rsidR="005B3CB5" w:rsidRDefault="005B3CB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CB5" w:rsidRDefault="005B3CB5" w:rsidP="00A40E93">
      <w:pPr>
        <w:spacing w:after="0" w:line="240" w:lineRule="auto"/>
      </w:pPr>
      <w:r>
        <w:separator/>
      </w:r>
    </w:p>
  </w:footnote>
  <w:footnote w:type="continuationSeparator" w:id="0">
    <w:p w:rsidR="005B3CB5" w:rsidRDefault="005B3CB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BA16DD"/>
    <w:rsid w:val="000C0458"/>
    <w:rsid w:val="000E094A"/>
    <w:rsid w:val="00144F5B"/>
    <w:rsid w:val="00175D71"/>
    <w:rsid w:val="0024258E"/>
    <w:rsid w:val="00261C3F"/>
    <w:rsid w:val="00276718"/>
    <w:rsid w:val="0029651C"/>
    <w:rsid w:val="002C5ED6"/>
    <w:rsid w:val="00392DF0"/>
    <w:rsid w:val="004112F8"/>
    <w:rsid w:val="00443C9B"/>
    <w:rsid w:val="00461B02"/>
    <w:rsid w:val="004B0D66"/>
    <w:rsid w:val="004D378C"/>
    <w:rsid w:val="00522C16"/>
    <w:rsid w:val="00536226"/>
    <w:rsid w:val="005B3CB5"/>
    <w:rsid w:val="005C4ACA"/>
    <w:rsid w:val="0067082B"/>
    <w:rsid w:val="00694399"/>
    <w:rsid w:val="0073639B"/>
    <w:rsid w:val="007539AC"/>
    <w:rsid w:val="007553A6"/>
    <w:rsid w:val="007E17F3"/>
    <w:rsid w:val="0085398A"/>
    <w:rsid w:val="00855531"/>
    <w:rsid w:val="00882487"/>
    <w:rsid w:val="008B781B"/>
    <w:rsid w:val="008E2072"/>
    <w:rsid w:val="00974EA2"/>
    <w:rsid w:val="00987B93"/>
    <w:rsid w:val="009B34C9"/>
    <w:rsid w:val="009C322A"/>
    <w:rsid w:val="009C7318"/>
    <w:rsid w:val="00A40E93"/>
    <w:rsid w:val="00A7527E"/>
    <w:rsid w:val="00B14451"/>
    <w:rsid w:val="00B9166F"/>
    <w:rsid w:val="00B968B5"/>
    <w:rsid w:val="00BA16DD"/>
    <w:rsid w:val="00BC1431"/>
    <w:rsid w:val="00CA34A9"/>
    <w:rsid w:val="00CD12C3"/>
    <w:rsid w:val="00D12696"/>
    <w:rsid w:val="00D24011"/>
    <w:rsid w:val="00D6308A"/>
    <w:rsid w:val="00DC7D52"/>
    <w:rsid w:val="00DD6674"/>
    <w:rsid w:val="00E22423"/>
    <w:rsid w:val="00E872A4"/>
    <w:rsid w:val="00EF1720"/>
    <w:rsid w:val="00F33460"/>
    <w:rsid w:val="00F65220"/>
    <w:rsid w:val="00FC2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72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2C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10546"/>
    <w:rsid w:val="000F41EF"/>
    <w:rsid w:val="00510546"/>
    <w:rsid w:val="005E083B"/>
    <w:rsid w:val="00861782"/>
    <w:rsid w:val="00A00291"/>
    <w:rsid w:val="00D10C4B"/>
    <w:rsid w:val="00D13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30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608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Pilík</dc:creator>
  <cp:lastModifiedBy>Uživatel</cp:lastModifiedBy>
  <cp:revision>11</cp:revision>
  <cp:lastPrinted>2022-03-14T11:55:00Z</cp:lastPrinted>
  <dcterms:created xsi:type="dcterms:W3CDTF">2022-05-01T11:21:00Z</dcterms:created>
  <dcterms:modified xsi:type="dcterms:W3CDTF">2022-05-14T13:49:00Z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