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9CDEC2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24D36">
        <w:rPr>
          <w:rFonts w:asciiTheme="minorHAnsi" w:hAnsiTheme="minorHAnsi" w:cstheme="minorHAnsi"/>
          <w:sz w:val="22"/>
          <w:szCs w:val="22"/>
        </w:rPr>
        <w:t>Miroslav Havlát</w:t>
      </w:r>
    </w:p>
    <w:p w14:paraId="7BEB1D07" w14:textId="71EE312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705E">
        <w:rPr>
          <w:rFonts w:asciiTheme="minorHAnsi" w:hAnsiTheme="minorHAnsi" w:cstheme="minorHAnsi"/>
          <w:sz w:val="22"/>
          <w:szCs w:val="22"/>
        </w:rPr>
        <w:t>doc. Ing. Roman Zámečník, PhD.</w:t>
      </w:r>
    </w:p>
    <w:p w14:paraId="51AA4FDC" w14:textId="77777777" w:rsidR="00D24D36" w:rsidRPr="00D24D36" w:rsidRDefault="00025BF3" w:rsidP="00D24D36">
      <w:pPr>
        <w:spacing w:after="120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24D36" w:rsidRPr="00D24D36">
        <w:rPr>
          <w:rFonts w:cstheme="minorHAnsi"/>
          <w:bCs/>
        </w:rPr>
        <w:t>Analýza využívaní systému mzdového ohodnocení zaměstnanců ve vybraných firmách Zlínského kraje</w:t>
      </w:r>
    </w:p>
    <w:p w14:paraId="07FD52EA" w14:textId="6A5CD4CC" w:rsidR="00025BF3" w:rsidRPr="009C322A" w:rsidRDefault="00025BF3" w:rsidP="00D24D36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8705E">
            <w:rPr>
              <w:rFonts w:cstheme="minorHAnsi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23B0AF9" w:rsidR="000E094A" w:rsidRDefault="00A02D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2E065276" w:rsidR="000E094A" w:rsidRPr="00D24D36" w:rsidRDefault="00D24D36" w:rsidP="00D24D3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v BP definován následovně (cituji): „</w:t>
            </w:r>
            <w:r w:rsidRPr="00D24D36">
              <w:rPr>
                <w:i/>
              </w:rPr>
              <w:t>Cíl práce je pochopit stav firem ve Zlínském kraji, zmapovat situaci v oblasti řízení lidských zdrojů a dozvědět se o způsobech stanovení výše mzdy. Dalším cílem je pochopit strategii HR oddělení těchto firem.</w:t>
            </w:r>
            <w:r>
              <w:rPr>
                <w:i/>
              </w:rPr>
              <w:t xml:space="preserve">“ </w:t>
            </w:r>
            <w:r>
              <w:t xml:space="preserve"> Cíl práce je stanoven naprosto neadekvátně! V těchto typech vysokoškolských kvalifikačních prací by takto cíl neměl být formulován! Navíc takto stanovený cíl nebyl v rámci řešení BP naplněn! Metody zpracování práce zde nejsou blíže specifikovány!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1835A4F" w:rsidR="000E094A" w:rsidRDefault="00181A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2CF4E99D" w:rsidR="000E094A" w:rsidRPr="000E094A" w:rsidRDefault="00C615D8" w:rsidP="00C615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rozsáhlejší než část analytická a praktická! Tato část práce není vhodně strukturována. Hlavnímu tématu práce odměňování pracovníků je zde věnována minoritní část. Zbytečně obsáhle je zde popisována problematika motivace.</w:t>
            </w:r>
            <w:r w:rsidR="00D20CFF">
              <w:rPr>
                <w:rFonts w:cstheme="minorHAnsi"/>
              </w:rPr>
              <w:t xml:space="preserve"> </w:t>
            </w:r>
            <w:r w:rsidR="00C108C8">
              <w:rPr>
                <w:rFonts w:cstheme="minorHAnsi"/>
              </w:rPr>
              <w:t>Dále jsou zde popisovány náklady a jejich klasifikace</w:t>
            </w:r>
            <w:r w:rsidR="00181AF0">
              <w:rPr>
                <w:rFonts w:cstheme="minorHAnsi"/>
              </w:rPr>
              <w:t>, což je problematika, která se (kromě mzdových nákladů) v praktické části BP vůbec neřeší. Teoretická část BP je spíše popisná, nemá podobu kritické literární rešerše. Postrádám zde kapitolu Shrnutí teoretické části.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008F4A2" w:rsidR="000E094A" w:rsidRDefault="00181A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3428A187" w:rsidR="000E094A" w:rsidRPr="000E094A" w:rsidRDefault="00181AF0" w:rsidP="00181A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složena pouze z představení a vyhodnocení dotazníku! Zdaleka zde nejsou aplikovány všechny </w:t>
            </w:r>
            <w:r w:rsidR="0028705E" w:rsidRPr="00181AF0">
              <w:rPr>
                <w:rFonts w:cstheme="minorHAnsi"/>
              </w:rPr>
              <w:t xml:space="preserve">poznatky uvedené v teoretické části </w:t>
            </w:r>
            <w:r w:rsidRPr="00181AF0">
              <w:rPr>
                <w:rFonts w:cstheme="minorHAnsi"/>
              </w:rPr>
              <w:t>BP.</w:t>
            </w:r>
            <w:r w:rsidR="002035E6">
              <w:rPr>
                <w:rFonts w:cstheme="minorHAnsi"/>
              </w:rPr>
              <w:t xml:space="preserve"> Dle uvedených údajů bylo dotazníkové šetření realizováno až v dubnu 2022, tzn. měsíc před odevzdáním BP!</w:t>
            </w:r>
            <w:r w:rsidR="003E22BD">
              <w:rPr>
                <w:rFonts w:cstheme="minorHAnsi"/>
              </w:rPr>
              <w:t xml:space="preserve"> Jedinými kritérii pro selekci firem byla jejich lokace (Zlínský kraj) a velikost (nad 10 zaměstnanců). Vůbec se zde neřeší vliv vlastnické struktury, právní formy, odvětví atd.! Vzhledem k uvedeným faktům i do</w:t>
            </w:r>
            <w:r w:rsidR="00F2620C">
              <w:rPr>
                <w:rFonts w:cstheme="minorHAnsi"/>
              </w:rPr>
              <w:t>s</w:t>
            </w:r>
            <w:r w:rsidR="003E22BD">
              <w:rPr>
                <w:rFonts w:cstheme="minorHAnsi"/>
              </w:rPr>
              <w:t>ažené návratnosti</w:t>
            </w:r>
            <w:r w:rsidR="00117547">
              <w:rPr>
                <w:rFonts w:cstheme="minorHAnsi"/>
              </w:rPr>
              <w:t>,</w:t>
            </w:r>
            <w:r w:rsidR="003E22BD">
              <w:rPr>
                <w:rFonts w:cstheme="minorHAnsi"/>
              </w:rPr>
              <w:t xml:space="preserve"> ne</w:t>
            </w:r>
            <w:r w:rsidR="00F97B0F">
              <w:rPr>
                <w:rFonts w:cstheme="minorHAnsi"/>
              </w:rPr>
              <w:t>mají výsledky šetření žádnou vypovídající hodnotu!</w:t>
            </w:r>
            <w:r w:rsidR="00F2620C">
              <w:rPr>
                <w:rFonts w:cstheme="minorHAnsi"/>
              </w:rPr>
              <w:t xml:space="preserve"> Zlínský kraj je navíc v této problematice velmi specifický, chtělo by to provést </w:t>
            </w:r>
            <w:r w:rsidR="00414C49">
              <w:rPr>
                <w:rFonts w:cstheme="minorHAnsi"/>
              </w:rPr>
              <w:t xml:space="preserve">základní </w:t>
            </w:r>
            <w:r w:rsidR="00F2620C">
              <w:rPr>
                <w:rFonts w:cstheme="minorHAnsi"/>
              </w:rPr>
              <w:t>srovnání se situací v ostatních krajích ČR</w:t>
            </w:r>
            <w:r w:rsidR="00414C49">
              <w:rPr>
                <w:rFonts w:cstheme="minorHAnsi"/>
              </w:rPr>
              <w:t xml:space="preserve"> (nebo alespoň </w:t>
            </w:r>
            <w:r w:rsidR="00117547">
              <w:rPr>
                <w:rFonts w:cstheme="minorHAnsi"/>
              </w:rPr>
              <w:t xml:space="preserve">s </w:t>
            </w:r>
            <w:r w:rsidR="00414C49">
              <w:rPr>
                <w:rFonts w:cstheme="minorHAnsi"/>
              </w:rPr>
              <w:t>kraji, kde je podobná ekonomická situace)</w:t>
            </w:r>
            <w:r w:rsidR="00F2620C">
              <w:rPr>
                <w:rFonts w:cstheme="minorHAnsi"/>
              </w:rPr>
              <w:t>.</w:t>
            </w:r>
            <w:r w:rsidR="00414C49">
              <w:rPr>
                <w:rFonts w:cstheme="minorHAnsi"/>
              </w:rPr>
              <w:t xml:space="preserve"> Realizovaný dotazník není špatný, ovšem měl být zasazen do daleko širšího kontextu (viz připomínky výše).</w:t>
            </w:r>
            <w:r w:rsidR="00240DF4">
              <w:rPr>
                <w:rFonts w:cstheme="minorHAnsi"/>
              </w:rPr>
              <w:t xml:space="preserve"> Poněkud mi zde však uniká primární cíl realizovaného dotazníkového šetření.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FFE47D1" w:rsidR="000E094A" w:rsidRDefault="004E1A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D27E" w14:textId="30FD39B9" w:rsidR="00414C49" w:rsidRDefault="00414C49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414C49">
              <w:rPr>
                <w:rFonts w:cstheme="minorHAnsi"/>
              </w:rPr>
              <w:t>Cíl BP byl vytyčen tak, že ani nejde naplnit.</w:t>
            </w:r>
            <w:r w:rsidR="004E1A9A">
              <w:rPr>
                <w:rFonts w:cstheme="minorHAnsi"/>
              </w:rPr>
              <w:t xml:space="preserve"> Návrhy na finanční odměnu za doporučení nového zaměstnance jsou spíše naivní a nelze je zevšeobecnit pro všechny firmy ve Zlínském kraji. V návrhové části BP mají být vlastní návrhy a doporučení, student však uvádí modul od společnosti </w:t>
            </w:r>
            <w:proofErr w:type="spellStart"/>
            <w:r w:rsidR="004E1A9A">
              <w:rPr>
                <w:rFonts w:cstheme="minorHAnsi"/>
              </w:rPr>
              <w:t>Trexima</w:t>
            </w:r>
            <w:proofErr w:type="spellEnd"/>
            <w:r w:rsidR="004E1A9A">
              <w:rPr>
                <w:rFonts w:cstheme="minorHAnsi"/>
              </w:rPr>
              <w:t xml:space="preserve"> a t</w:t>
            </w:r>
            <w:r w:rsidR="002600BD">
              <w:rPr>
                <w:rFonts w:cstheme="minorHAnsi"/>
              </w:rPr>
              <w:t>ento</w:t>
            </w:r>
            <w:r w:rsidR="004E1A9A">
              <w:rPr>
                <w:rFonts w:cstheme="minorHAnsi"/>
              </w:rPr>
              <w:t xml:space="preserve"> tvoří největší část návrhové části. </w:t>
            </w:r>
          </w:p>
          <w:p w14:paraId="08191F52" w14:textId="1F1D4CF6" w:rsidR="000E094A" w:rsidRPr="00FB443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A8A26D8" w:rsidR="000E094A" w:rsidRDefault="004E1A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4E1A9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53D282E" w:rsidR="000E094A" w:rsidRPr="004E1A9A" w:rsidRDefault="00FB443A" w:rsidP="004E1A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E1A9A">
              <w:rPr>
                <w:rFonts w:cstheme="minorHAnsi"/>
              </w:rPr>
              <w:t xml:space="preserve">Formálně je práce na standardní úrovni. </w:t>
            </w:r>
            <w:r w:rsidR="004E1A9A" w:rsidRPr="004E1A9A">
              <w:rPr>
                <w:rFonts w:cstheme="minorHAnsi"/>
              </w:rPr>
              <w:t>Výsledný dojem této části kazí naskenované tabulky 1 a 2 na straně 35.</w:t>
            </w:r>
          </w:p>
        </w:tc>
      </w:tr>
    </w:tbl>
    <w:p w14:paraId="56238285" w14:textId="2E2EFFBE" w:rsidR="000E094A" w:rsidRPr="004E1A9A" w:rsidRDefault="000E094A" w:rsidP="00A40E93">
      <w:pPr>
        <w:jc w:val="both"/>
        <w:rPr>
          <w:rFonts w:cstheme="minorHAnsi"/>
        </w:rPr>
      </w:pPr>
      <w:bookmarkStart w:id="0" w:name="_GoBack"/>
      <w:bookmarkEnd w:id="0"/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9DC770" w:rsidR="009C7318" w:rsidRDefault="007526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4F7EBD99" w:rsidR="00F92C79" w:rsidRPr="00BF7391" w:rsidRDefault="0075264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BF7391">
              <w:rPr>
                <w:rFonts w:cstheme="minorHAnsi"/>
              </w:rPr>
              <w:t xml:space="preserve">BP obsahuje celou řadu závažných odborných a formálních chyb, které jsou popsány v předchozích částech. </w:t>
            </w:r>
            <w:r w:rsidR="00DB2A66">
              <w:rPr>
                <w:rFonts w:cstheme="minorHAnsi"/>
              </w:rPr>
              <w:t xml:space="preserve"> Některé </w:t>
            </w:r>
            <w:r w:rsidR="00A02DE5">
              <w:rPr>
                <w:rFonts w:cstheme="minorHAnsi"/>
              </w:rPr>
              <w:t xml:space="preserve">hodnotící </w:t>
            </w:r>
            <w:r w:rsidR="00DB2A66">
              <w:rPr>
                <w:rFonts w:cstheme="minorHAnsi"/>
              </w:rPr>
              <w:t>kritéria jsou na hranici E</w:t>
            </w:r>
            <w:r w:rsidR="00DF5666">
              <w:rPr>
                <w:rFonts w:cstheme="minorHAnsi"/>
              </w:rPr>
              <w:t xml:space="preserve"> </w:t>
            </w:r>
            <w:r w:rsidR="00DB2A66">
              <w:rPr>
                <w:rFonts w:cstheme="minorHAnsi"/>
              </w:rPr>
              <w:t>-</w:t>
            </w:r>
            <w:r w:rsidR="00DF5666">
              <w:rPr>
                <w:rFonts w:cstheme="minorHAnsi"/>
              </w:rPr>
              <w:t xml:space="preserve"> </w:t>
            </w:r>
            <w:r w:rsidR="00DB2A66">
              <w:rPr>
                <w:rFonts w:cstheme="minorHAnsi"/>
              </w:rPr>
              <w:t>F. BP přesto hodnotím stupněm E</w:t>
            </w:r>
            <w:r w:rsidR="00DF5666">
              <w:rPr>
                <w:rFonts w:cstheme="minorHAnsi"/>
              </w:rPr>
              <w:t>, ovšem student bude muset během odborné rozpravy k BP adekvátně reagovat na uvedené nedostatky a výtky.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3FD8DC8F" w:rsidR="0024258E" w:rsidRDefault="0024258E" w:rsidP="00A40E93">
      <w:pPr>
        <w:jc w:val="both"/>
        <w:rPr>
          <w:rFonts w:cstheme="minorHAnsi"/>
        </w:rPr>
      </w:pPr>
    </w:p>
    <w:p w14:paraId="7D92423F" w14:textId="77777777" w:rsidR="005623ED" w:rsidRDefault="005623ED" w:rsidP="00A40E93">
      <w:pPr>
        <w:jc w:val="both"/>
        <w:rPr>
          <w:rFonts w:cstheme="minorHAnsi"/>
        </w:rPr>
      </w:pPr>
    </w:p>
    <w:p w14:paraId="33528497" w14:textId="77777777" w:rsidR="005623ED" w:rsidRDefault="005623ED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4C3C78BD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46F0C28D" w14:textId="0110B6A8" w:rsidR="000A227D" w:rsidRDefault="000A227D" w:rsidP="000A227D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sz w:val="23"/>
          <w:szCs w:val="23"/>
        </w:rPr>
      </w:pPr>
      <w:r w:rsidRPr="000A227D">
        <w:rPr>
          <w:sz w:val="23"/>
          <w:szCs w:val="23"/>
        </w:rPr>
        <w:t xml:space="preserve">Na základě vybraných </w:t>
      </w:r>
      <w:proofErr w:type="spellStart"/>
      <w:r w:rsidRPr="000A227D">
        <w:rPr>
          <w:sz w:val="23"/>
          <w:szCs w:val="23"/>
        </w:rPr>
        <w:t>socio</w:t>
      </w:r>
      <w:proofErr w:type="spellEnd"/>
      <w:r w:rsidRPr="000A227D">
        <w:rPr>
          <w:sz w:val="23"/>
          <w:szCs w:val="23"/>
        </w:rPr>
        <w:t xml:space="preserve"> – ekonomických a demografických kritérií</w:t>
      </w:r>
      <w:r>
        <w:rPr>
          <w:sz w:val="23"/>
          <w:szCs w:val="23"/>
        </w:rPr>
        <w:t xml:space="preserve"> porovnejte Zlínský kraj s ostatními kraji v ČR</w:t>
      </w:r>
      <w:r w:rsidR="00571870">
        <w:rPr>
          <w:sz w:val="23"/>
          <w:szCs w:val="23"/>
        </w:rPr>
        <w:t>!</w:t>
      </w:r>
    </w:p>
    <w:p w14:paraId="5AE9031E" w14:textId="437E9681" w:rsidR="000A227D" w:rsidRPr="000A227D" w:rsidRDefault="000A227D" w:rsidP="000A227D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Pokuste se objektivně naformulovat nový cíl BP!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5A0724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22F2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22F2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4FC2C8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A227D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305E9"/>
    <w:multiLevelType w:val="hybridMultilevel"/>
    <w:tmpl w:val="F6F25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6141"/>
    <w:rsid w:val="00025BF3"/>
    <w:rsid w:val="000A227D"/>
    <w:rsid w:val="000E094A"/>
    <w:rsid w:val="000F0A60"/>
    <w:rsid w:val="00117547"/>
    <w:rsid w:val="00181AF0"/>
    <w:rsid w:val="002035E6"/>
    <w:rsid w:val="00240DF4"/>
    <w:rsid w:val="0024258E"/>
    <w:rsid w:val="002600BD"/>
    <w:rsid w:val="0028705E"/>
    <w:rsid w:val="0029651C"/>
    <w:rsid w:val="00322F2E"/>
    <w:rsid w:val="003E22BD"/>
    <w:rsid w:val="00414C49"/>
    <w:rsid w:val="004D378C"/>
    <w:rsid w:val="004E1A9A"/>
    <w:rsid w:val="005623ED"/>
    <w:rsid w:val="00571870"/>
    <w:rsid w:val="005A3B4A"/>
    <w:rsid w:val="005C4ACA"/>
    <w:rsid w:val="0067082B"/>
    <w:rsid w:val="00694399"/>
    <w:rsid w:val="006B6F4E"/>
    <w:rsid w:val="0073639B"/>
    <w:rsid w:val="00752641"/>
    <w:rsid w:val="007553A6"/>
    <w:rsid w:val="0085398A"/>
    <w:rsid w:val="008B781B"/>
    <w:rsid w:val="00974EA2"/>
    <w:rsid w:val="00987B93"/>
    <w:rsid w:val="009C322A"/>
    <w:rsid w:val="009C7318"/>
    <w:rsid w:val="00A02DE5"/>
    <w:rsid w:val="00A40E93"/>
    <w:rsid w:val="00A7527E"/>
    <w:rsid w:val="00B14451"/>
    <w:rsid w:val="00BA16DD"/>
    <w:rsid w:val="00BF7391"/>
    <w:rsid w:val="00C108C8"/>
    <w:rsid w:val="00C615D8"/>
    <w:rsid w:val="00C667BB"/>
    <w:rsid w:val="00CA34A9"/>
    <w:rsid w:val="00CD12C3"/>
    <w:rsid w:val="00CE55BD"/>
    <w:rsid w:val="00D20CFF"/>
    <w:rsid w:val="00D24D36"/>
    <w:rsid w:val="00DB2A66"/>
    <w:rsid w:val="00DC7D52"/>
    <w:rsid w:val="00DF5666"/>
    <w:rsid w:val="00E13B05"/>
    <w:rsid w:val="00E22423"/>
    <w:rsid w:val="00E7633F"/>
    <w:rsid w:val="00EF1720"/>
    <w:rsid w:val="00F2620C"/>
    <w:rsid w:val="00F55E3A"/>
    <w:rsid w:val="00F92C79"/>
    <w:rsid w:val="00F97B0F"/>
    <w:rsid w:val="00FB443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601B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601BA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72954-2DD7-4FB7-842D-92C865298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f822508-510a-46dd-ac7a-ddf5fa42e9d3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17</cp:revision>
  <cp:lastPrinted>2022-06-09T13:26:00Z</cp:lastPrinted>
  <dcterms:created xsi:type="dcterms:W3CDTF">2022-06-17T09:19:00Z</dcterms:created>
  <dcterms:modified xsi:type="dcterms:W3CDTF">2022-06-17T12:23:00Z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